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40B5" w:rsidRPr="001740B5" w:rsidRDefault="001740B5" w:rsidP="00190510">
      <w:pPr>
        <w:pStyle w:val="2"/>
        <w:tabs>
          <w:tab w:val="clear" w:pos="567"/>
          <w:tab w:val="left" w:pos="0"/>
        </w:tabs>
        <w:spacing w:before="57" w:after="57"/>
        <w:ind w:left="0" w:firstLine="0"/>
        <w:rPr>
          <w:rFonts w:ascii="Arial Narrow" w:hAnsi="Arial Narrow"/>
          <w:sz w:val="16"/>
          <w:szCs w:val="16"/>
          <w:highlight w:val="yellow"/>
          <w:lang w:val="el-GR"/>
        </w:rPr>
      </w:pPr>
      <w:bookmarkStart w:id="0" w:name="_Toc155255316"/>
    </w:p>
    <w:p w:rsidR="001740B5" w:rsidRPr="001740B5" w:rsidRDefault="001740B5" w:rsidP="00190510">
      <w:pPr>
        <w:pStyle w:val="2"/>
        <w:tabs>
          <w:tab w:val="clear" w:pos="567"/>
          <w:tab w:val="left" w:pos="0"/>
        </w:tabs>
        <w:spacing w:before="57" w:after="57"/>
        <w:ind w:left="0" w:firstLine="0"/>
        <w:rPr>
          <w:rFonts w:ascii="Arial Narrow" w:hAnsi="Arial Narrow"/>
          <w:sz w:val="16"/>
          <w:szCs w:val="16"/>
          <w:highlight w:val="yellow"/>
          <w:lang w:val="el-GR"/>
        </w:rPr>
      </w:pPr>
    </w:p>
    <w:p w:rsidR="00D25F09" w:rsidRPr="00ED41E0" w:rsidRDefault="003929DA" w:rsidP="00190510">
      <w:pPr>
        <w:pStyle w:val="2"/>
        <w:tabs>
          <w:tab w:val="clear" w:pos="567"/>
          <w:tab w:val="left" w:pos="0"/>
        </w:tabs>
        <w:spacing w:before="57" w:after="57"/>
        <w:ind w:left="0" w:firstLine="0"/>
        <w:rPr>
          <w:rFonts w:ascii="Arial Narrow" w:hAnsi="Arial Narrow"/>
          <w:sz w:val="16"/>
          <w:szCs w:val="16"/>
          <w:lang w:val="el-GR"/>
        </w:rPr>
      </w:pPr>
      <w:r w:rsidRPr="00ED41E0">
        <w:rPr>
          <w:rFonts w:ascii="Arial Narrow" w:hAnsi="Arial Narrow"/>
          <w:sz w:val="16"/>
          <w:szCs w:val="16"/>
          <w:lang w:val="el-GR"/>
        </w:rPr>
        <w:t xml:space="preserve">ΠΑΡΑΡΤΗΜΑ ΙΙ –  </w:t>
      </w:r>
      <w:r w:rsidR="00054C07" w:rsidRPr="00ED41E0">
        <w:rPr>
          <w:rFonts w:ascii="Arial Narrow" w:hAnsi="Arial Narrow"/>
          <w:sz w:val="16"/>
          <w:szCs w:val="16"/>
          <w:lang w:val="el-GR"/>
        </w:rPr>
        <w:t>ΠΙΝΑΚΑ</w:t>
      </w:r>
      <w:r w:rsidR="001D6AF2" w:rsidRPr="00ED41E0">
        <w:rPr>
          <w:rFonts w:ascii="Arial Narrow" w:hAnsi="Arial Narrow"/>
          <w:sz w:val="16"/>
          <w:szCs w:val="16"/>
          <w:lang w:val="el-GR"/>
        </w:rPr>
        <w:t>Σ</w:t>
      </w:r>
      <w:r w:rsidR="00054C07" w:rsidRPr="00ED41E0">
        <w:rPr>
          <w:rFonts w:ascii="Arial Narrow" w:hAnsi="Arial Narrow"/>
          <w:sz w:val="16"/>
          <w:szCs w:val="16"/>
          <w:lang w:val="el-GR"/>
        </w:rPr>
        <w:t xml:space="preserve"> ΣΥΜΜΟΡΦΩΣΗΣ</w:t>
      </w:r>
      <w:bookmarkEnd w:id="0"/>
      <w:r w:rsidR="00054C07" w:rsidRPr="00ED41E0">
        <w:rPr>
          <w:rFonts w:ascii="Arial Narrow" w:hAnsi="Arial Narrow"/>
          <w:sz w:val="16"/>
          <w:szCs w:val="16"/>
          <w:lang w:val="el-GR"/>
        </w:rPr>
        <w:t xml:space="preserve"> </w:t>
      </w:r>
    </w:p>
    <w:p w:rsidR="001D6AF2" w:rsidRPr="00ED41E0" w:rsidRDefault="001D6AF2" w:rsidP="001D6AF2">
      <w:pPr>
        <w:jc w:val="center"/>
        <w:rPr>
          <w:rFonts w:ascii="Arial Narrow" w:hAnsi="Arial Narrow"/>
          <w:b/>
          <w:bCs/>
          <w:sz w:val="16"/>
          <w:szCs w:val="16"/>
          <w:lang w:val="el-GR"/>
        </w:rPr>
      </w:pPr>
    </w:p>
    <w:tbl>
      <w:tblPr>
        <w:tblW w:w="9819" w:type="dxa"/>
        <w:tblInd w:w="2" w:type="dxa"/>
        <w:tblCellMar>
          <w:left w:w="40" w:type="dxa"/>
          <w:right w:w="40" w:type="dxa"/>
        </w:tblCellMar>
        <w:tblLook w:val="0000"/>
      </w:tblPr>
      <w:tblGrid>
        <w:gridCol w:w="292"/>
        <w:gridCol w:w="3432"/>
        <w:gridCol w:w="2126"/>
        <w:gridCol w:w="1843"/>
        <w:gridCol w:w="2126"/>
      </w:tblGrid>
      <w:tr w:rsidR="003906BA" w:rsidRPr="00F92F03" w:rsidTr="003906BA">
        <w:trPr>
          <w:trHeight w:hRule="exact" w:val="726"/>
        </w:trPr>
        <w:tc>
          <w:tcPr>
            <w:tcW w:w="0" w:type="auto"/>
            <w:tcBorders>
              <w:top w:val="single" w:sz="6" w:space="0" w:color="auto"/>
              <w:left w:val="single" w:sz="6" w:space="0" w:color="auto"/>
              <w:bottom w:val="single" w:sz="12" w:space="0" w:color="auto"/>
              <w:right w:val="single" w:sz="12" w:space="0" w:color="auto"/>
            </w:tcBorders>
            <w:shd w:val="clear" w:color="auto" w:fill="FFFFFF"/>
            <w:vAlign w:val="center"/>
          </w:tcPr>
          <w:p w:rsidR="003906BA" w:rsidRPr="00F92F03" w:rsidRDefault="003906BA" w:rsidP="002E3877">
            <w:pPr>
              <w:shd w:val="clear" w:color="auto" w:fill="FFFFFF"/>
              <w:jc w:val="center"/>
              <w:rPr>
                <w:rFonts w:ascii="Arial Narrow" w:hAnsi="Arial Narrow"/>
                <w:sz w:val="16"/>
                <w:szCs w:val="16"/>
              </w:rPr>
            </w:pPr>
            <w:r w:rsidRPr="00F92F03">
              <w:rPr>
                <w:rFonts w:ascii="Arial Narrow" w:hAnsi="Arial Narrow"/>
                <w:sz w:val="16"/>
                <w:szCs w:val="16"/>
              </w:rPr>
              <w:t>Α/Α</w:t>
            </w:r>
          </w:p>
        </w:tc>
        <w:tc>
          <w:tcPr>
            <w:tcW w:w="3432" w:type="dxa"/>
            <w:tcBorders>
              <w:top w:val="single" w:sz="6" w:space="0" w:color="auto"/>
              <w:left w:val="single" w:sz="12" w:space="0" w:color="auto"/>
              <w:bottom w:val="single" w:sz="12" w:space="0" w:color="auto"/>
              <w:right w:val="single" w:sz="6" w:space="0" w:color="auto"/>
            </w:tcBorders>
            <w:shd w:val="clear" w:color="auto" w:fill="FFFFFF"/>
            <w:vAlign w:val="center"/>
          </w:tcPr>
          <w:p w:rsidR="003906BA" w:rsidRPr="00F92F03" w:rsidRDefault="003906BA" w:rsidP="002E3877">
            <w:pPr>
              <w:shd w:val="clear" w:color="auto" w:fill="FFFFFF"/>
              <w:jc w:val="center"/>
              <w:rPr>
                <w:rFonts w:ascii="Arial Narrow" w:hAnsi="Arial Narrow"/>
                <w:sz w:val="16"/>
                <w:szCs w:val="16"/>
              </w:rPr>
            </w:pPr>
            <w:r w:rsidRPr="00F92F03">
              <w:rPr>
                <w:rFonts w:ascii="Arial Narrow" w:hAnsi="Arial Narrow"/>
                <w:sz w:val="16"/>
                <w:szCs w:val="16"/>
              </w:rPr>
              <w:t>ΤΕΧΝΙΚΗ ΠΡΟΔΙΑΓΡΑΦΗ</w:t>
            </w:r>
          </w:p>
        </w:tc>
        <w:tc>
          <w:tcPr>
            <w:tcW w:w="2126" w:type="dxa"/>
            <w:tcBorders>
              <w:top w:val="single" w:sz="6" w:space="0" w:color="auto"/>
              <w:left w:val="single" w:sz="6" w:space="0" w:color="auto"/>
              <w:bottom w:val="single" w:sz="12"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p>
          <w:p w:rsidR="003906BA" w:rsidRPr="00F92F03" w:rsidRDefault="003906BA" w:rsidP="002E3877">
            <w:pPr>
              <w:shd w:val="clear" w:color="auto" w:fill="FFFFFF"/>
              <w:tabs>
                <w:tab w:val="left" w:pos="1661"/>
                <w:tab w:val="left" w:pos="1802"/>
                <w:tab w:val="left" w:pos="1944"/>
              </w:tabs>
              <w:ind w:left="385" w:right="-40" w:hanging="385"/>
              <w:jc w:val="center"/>
              <w:rPr>
                <w:rFonts w:ascii="Arial Narrow" w:hAnsi="Arial Narrow"/>
                <w:sz w:val="16"/>
                <w:szCs w:val="16"/>
                <w:lang w:val="el-GR"/>
              </w:rPr>
            </w:pPr>
            <w:r w:rsidRPr="00F92F03">
              <w:rPr>
                <w:rFonts w:ascii="Arial Narrow" w:hAnsi="Arial Narrow"/>
                <w:sz w:val="16"/>
                <w:szCs w:val="16"/>
                <w:lang w:val="el-GR"/>
              </w:rPr>
              <w:t>ΑΠΑΙΤΗΣΗ</w:t>
            </w:r>
          </w:p>
        </w:tc>
        <w:tc>
          <w:tcPr>
            <w:tcW w:w="1843" w:type="dxa"/>
            <w:tcBorders>
              <w:top w:val="single" w:sz="6" w:space="0" w:color="auto"/>
              <w:left w:val="single" w:sz="6" w:space="0" w:color="auto"/>
              <w:bottom w:val="single" w:sz="12" w:space="0" w:color="auto"/>
              <w:right w:val="single" w:sz="6" w:space="0" w:color="auto"/>
            </w:tcBorders>
            <w:shd w:val="clear" w:color="auto" w:fill="FFFFFF"/>
            <w:vAlign w:val="center"/>
          </w:tcPr>
          <w:p w:rsidR="003906BA" w:rsidRPr="00F92F03" w:rsidRDefault="003906BA" w:rsidP="002E3877">
            <w:pPr>
              <w:shd w:val="clear" w:color="auto" w:fill="FFFFFF"/>
              <w:tabs>
                <w:tab w:val="left" w:pos="1661"/>
                <w:tab w:val="left" w:pos="1802"/>
                <w:tab w:val="left" w:pos="1944"/>
              </w:tabs>
              <w:ind w:left="385" w:right="-40" w:hanging="385"/>
              <w:jc w:val="center"/>
              <w:rPr>
                <w:rFonts w:ascii="Arial Narrow" w:hAnsi="Arial Narrow"/>
                <w:sz w:val="16"/>
                <w:szCs w:val="16"/>
              </w:rPr>
            </w:pPr>
            <w:r w:rsidRPr="00F92F03">
              <w:rPr>
                <w:rFonts w:ascii="Arial Narrow" w:hAnsi="Arial Narrow"/>
                <w:sz w:val="16"/>
                <w:szCs w:val="16"/>
              </w:rPr>
              <w:t>ΑΠΑΝΤΗΣΗ</w:t>
            </w:r>
            <w:r w:rsidRPr="00F92F03">
              <w:rPr>
                <w:rFonts w:ascii="Arial Narrow" w:hAnsi="Arial Narrow"/>
                <w:sz w:val="16"/>
                <w:szCs w:val="16"/>
                <w:lang w:val="el-GR"/>
              </w:rPr>
              <w:t xml:space="preserve"> ΥΠΟΨΗΦΙΟΥ</w:t>
            </w:r>
          </w:p>
        </w:tc>
        <w:tc>
          <w:tcPr>
            <w:tcW w:w="2126" w:type="dxa"/>
            <w:tcBorders>
              <w:top w:val="single" w:sz="6" w:space="0" w:color="auto"/>
              <w:left w:val="single" w:sz="6" w:space="0" w:color="auto"/>
              <w:bottom w:val="single" w:sz="12" w:space="0" w:color="auto"/>
              <w:right w:val="single" w:sz="6" w:space="0" w:color="auto"/>
            </w:tcBorders>
            <w:shd w:val="clear" w:color="auto" w:fill="FFFFFF"/>
            <w:vAlign w:val="center"/>
          </w:tcPr>
          <w:p w:rsidR="003906BA" w:rsidRPr="00F92F03" w:rsidRDefault="003906BA" w:rsidP="002E3877">
            <w:pPr>
              <w:shd w:val="clear" w:color="auto" w:fill="FFFFFF"/>
              <w:tabs>
                <w:tab w:val="left" w:pos="1661"/>
                <w:tab w:val="left" w:pos="1802"/>
                <w:tab w:val="left" w:pos="1944"/>
              </w:tabs>
              <w:ind w:left="80" w:right="-40"/>
              <w:jc w:val="center"/>
              <w:rPr>
                <w:rFonts w:ascii="Arial Narrow" w:hAnsi="Arial Narrow"/>
                <w:sz w:val="16"/>
                <w:szCs w:val="16"/>
              </w:rPr>
            </w:pPr>
            <w:r w:rsidRPr="00F92F03">
              <w:rPr>
                <w:rFonts w:ascii="Arial Narrow" w:hAnsi="Arial Narrow"/>
                <w:sz w:val="16"/>
                <w:szCs w:val="16"/>
              </w:rPr>
              <w:t>ΠΑΡΑΠΟΜΠΗ</w:t>
            </w:r>
          </w:p>
        </w:tc>
      </w:tr>
      <w:tr w:rsidR="003906BA" w:rsidRPr="00F92F03" w:rsidTr="00BA2ADC">
        <w:trPr>
          <w:trHeight w:hRule="exact" w:val="3123"/>
        </w:trPr>
        <w:tc>
          <w:tcPr>
            <w:tcW w:w="0" w:type="auto"/>
            <w:tcBorders>
              <w:top w:val="single" w:sz="12" w:space="0" w:color="auto"/>
              <w:left w:val="single" w:sz="6" w:space="0" w:color="auto"/>
              <w:bottom w:val="single" w:sz="6" w:space="0" w:color="auto"/>
              <w:right w:val="single" w:sz="12" w:space="0" w:color="auto"/>
            </w:tcBorders>
            <w:shd w:val="clear" w:color="auto" w:fill="FFFFFF"/>
          </w:tcPr>
          <w:p w:rsidR="003906BA" w:rsidRPr="00F92F03" w:rsidRDefault="003906BA" w:rsidP="002E3877">
            <w:pPr>
              <w:shd w:val="clear" w:color="auto" w:fill="FFFFFF"/>
              <w:jc w:val="center"/>
              <w:rPr>
                <w:rFonts w:ascii="Arial Narrow" w:hAnsi="Arial Narrow"/>
                <w:sz w:val="16"/>
                <w:szCs w:val="16"/>
                <w:lang w:val="el-GR"/>
              </w:rPr>
            </w:pPr>
            <w:r w:rsidRPr="00F92F03">
              <w:rPr>
                <w:rFonts w:ascii="Arial Narrow" w:hAnsi="Arial Narrow"/>
                <w:sz w:val="16"/>
                <w:szCs w:val="16"/>
                <w:lang w:val="el-GR"/>
              </w:rPr>
              <w:t>1</w:t>
            </w:r>
          </w:p>
        </w:tc>
        <w:tc>
          <w:tcPr>
            <w:tcW w:w="3432" w:type="dxa"/>
            <w:tcBorders>
              <w:top w:val="single" w:sz="12" w:space="0" w:color="auto"/>
              <w:left w:val="single" w:sz="12" w:space="0" w:color="auto"/>
              <w:bottom w:val="single" w:sz="6" w:space="0" w:color="auto"/>
              <w:right w:val="single" w:sz="6" w:space="0" w:color="auto"/>
            </w:tcBorders>
            <w:shd w:val="clear" w:color="auto" w:fill="FFFFFF"/>
          </w:tcPr>
          <w:p w:rsidR="00BA2ADC" w:rsidRPr="00F92F03" w:rsidRDefault="00BA2ADC" w:rsidP="00FB797C">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F92F03">
              <w:rPr>
                <w:rFonts w:ascii="Arial Narrow" w:hAnsi="Arial Narrow"/>
                <w:sz w:val="16"/>
                <w:szCs w:val="16"/>
                <w:lang w:val="el-GR"/>
              </w:rPr>
              <w:t>ΠΛΕΓΜΑΤΑ ΗΜΙΑΠΟΡΡΟΦΗΣΙΜΑ ΤΡΙΣΔΙΑΣΤΑΤΑ ΑΠΟ ΜΟΝΟΚΛΩΝΟ</w:t>
            </w:r>
          </w:p>
          <w:p w:rsidR="003906BA" w:rsidRPr="00F92F03" w:rsidRDefault="00BA2ADC" w:rsidP="00FB797C">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F92F03">
              <w:rPr>
                <w:rFonts w:ascii="Arial Narrow" w:hAnsi="Arial Narrow"/>
                <w:sz w:val="16"/>
                <w:szCs w:val="16"/>
                <w:lang w:val="el-GR"/>
              </w:rPr>
              <w:t xml:space="preserve"> ΠΟΛΥΠΡΟΠΥΛΕΝΙΟ &amp; ΜΟΝΟΚΛΩΝΗ ΠΟΛΥΓΛΥΚΑΠΡΟΝΗ 25.</w:t>
            </w:r>
          </w:p>
          <w:p w:rsidR="00BA2ADC" w:rsidRPr="00F92F03" w:rsidRDefault="00BA2ADC" w:rsidP="00FB797C">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F92F03">
              <w:rPr>
                <w:rFonts w:ascii="Arial Narrow" w:hAnsi="Arial Narrow"/>
                <w:sz w:val="16"/>
                <w:szCs w:val="16"/>
                <w:lang w:val="el-GR"/>
              </w:rPr>
              <w:t xml:space="preserve">Ειδικά συνθετικά τριπλά πλέγματα τρισδιάστατα ,από δύο επίπεδα πλέγματα ενωμένα με κυλινδρικό συνδετικό για την αποκατάσταση της βουβωνοκήλης.  Σύνθετης ύφανσης από 50 % πολυπροπυλένιο &amp; </w:t>
            </w:r>
            <w:proofErr w:type="spellStart"/>
            <w:r w:rsidRPr="00F92F03">
              <w:rPr>
                <w:rFonts w:ascii="Arial Narrow" w:hAnsi="Arial Narrow"/>
                <w:sz w:val="16"/>
                <w:szCs w:val="16"/>
                <w:lang w:val="el-GR"/>
              </w:rPr>
              <w:t>πολυγλυκαπρόνη</w:t>
            </w:r>
            <w:proofErr w:type="spellEnd"/>
            <w:r w:rsidRPr="00F92F03">
              <w:rPr>
                <w:rFonts w:ascii="Arial Narrow" w:hAnsi="Arial Narrow"/>
                <w:sz w:val="16"/>
                <w:szCs w:val="16"/>
                <w:lang w:val="el-GR"/>
              </w:rPr>
              <w:t xml:space="preserve"> 25%.Large  </w:t>
            </w:r>
          </w:p>
          <w:p w:rsidR="00BA2ADC" w:rsidRPr="00F92F03" w:rsidRDefault="00BA2ADC" w:rsidP="00FB797C">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p>
          <w:p w:rsidR="00BA2ADC" w:rsidRPr="00F92F03" w:rsidRDefault="00BA2ADC" w:rsidP="00ED41E0">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F92F03">
              <w:rPr>
                <w:rFonts w:ascii="Arial Narrow" w:hAnsi="Arial Narrow"/>
                <w:sz w:val="16"/>
                <w:szCs w:val="16"/>
                <w:lang w:val="el-GR"/>
              </w:rPr>
              <w:t xml:space="preserve">Κωδικός  </w:t>
            </w:r>
            <w:r w:rsidRPr="00F92F03">
              <w:rPr>
                <w:rFonts w:ascii="Arial Narrow" w:hAnsi="Arial Narrow"/>
                <w:sz w:val="16"/>
                <w:szCs w:val="16"/>
                <w:lang w:val="en-US"/>
              </w:rPr>
              <w:t>:</w:t>
            </w:r>
            <w:r w:rsidR="00ED41E0" w:rsidRPr="00F92F03">
              <w:rPr>
                <w:rFonts w:ascii="Arial Narrow" w:hAnsi="Arial Narrow"/>
                <w:sz w:val="16"/>
                <w:szCs w:val="16"/>
                <w:lang w:val="el-GR"/>
              </w:rPr>
              <w:t>300075</w:t>
            </w:r>
            <w:r w:rsidRPr="00F92F03">
              <w:rPr>
                <w:rFonts w:ascii="Arial Narrow" w:hAnsi="Arial Narrow"/>
                <w:sz w:val="16"/>
                <w:szCs w:val="16"/>
                <w:lang w:val="el-GR"/>
              </w:rPr>
              <w:t xml:space="preserve">              Ποσότητα </w:t>
            </w:r>
            <w:r w:rsidRPr="00F92F03">
              <w:rPr>
                <w:rFonts w:ascii="Arial Narrow" w:hAnsi="Arial Narrow"/>
                <w:sz w:val="16"/>
                <w:szCs w:val="16"/>
                <w:lang w:val="en-US"/>
              </w:rPr>
              <w:t>:</w:t>
            </w:r>
            <w:r w:rsidR="00ED41E0" w:rsidRPr="00F92F03">
              <w:rPr>
                <w:rFonts w:ascii="Arial Narrow" w:hAnsi="Arial Narrow"/>
                <w:sz w:val="16"/>
                <w:szCs w:val="16"/>
                <w:lang w:val="el-GR"/>
              </w:rPr>
              <w:t>24 ΤΜΧ</w:t>
            </w:r>
          </w:p>
        </w:tc>
        <w:tc>
          <w:tcPr>
            <w:tcW w:w="2126" w:type="dxa"/>
            <w:tcBorders>
              <w:top w:val="single" w:sz="12"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lang w:val="el-GR"/>
              </w:rPr>
            </w:pP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sidRPr="00F92F03">
              <w:rPr>
                <w:rFonts w:ascii="Arial Narrow" w:hAnsi="Arial Narrow"/>
                <w:sz w:val="16"/>
                <w:szCs w:val="16"/>
                <w:lang w:val="el-GR"/>
              </w:rPr>
              <w:t xml:space="preserve">           ΝΑΙ</w:t>
            </w: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3" w:type="dxa"/>
            <w:tcBorders>
              <w:top w:val="single" w:sz="12"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12"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3906BA" w:rsidRPr="00F92F03" w:rsidTr="00ED41E0">
        <w:trPr>
          <w:trHeight w:hRule="exact" w:val="222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3906BA" w:rsidRPr="00F92F03" w:rsidRDefault="003906BA" w:rsidP="002E3877">
            <w:pPr>
              <w:shd w:val="clear" w:color="auto" w:fill="FFFFFF"/>
              <w:jc w:val="center"/>
              <w:rPr>
                <w:rFonts w:ascii="Arial Narrow" w:hAnsi="Arial Narrow"/>
                <w:sz w:val="16"/>
                <w:szCs w:val="16"/>
                <w:lang w:val="el-GR"/>
              </w:rPr>
            </w:pPr>
            <w:r w:rsidRPr="00F92F03">
              <w:rPr>
                <w:rFonts w:ascii="Arial Narrow" w:hAnsi="Arial Narrow"/>
                <w:sz w:val="16"/>
                <w:szCs w:val="16"/>
                <w:lang w:val="el-GR"/>
              </w:rPr>
              <w:t>2</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3906BA" w:rsidRPr="00F92F03" w:rsidRDefault="003906BA" w:rsidP="002E3877">
            <w:pPr>
              <w:shd w:val="clear" w:color="auto" w:fill="FFFFFF"/>
              <w:rPr>
                <w:rFonts w:ascii="Arial Narrow" w:hAnsi="Arial Narrow"/>
                <w:sz w:val="16"/>
                <w:szCs w:val="16"/>
                <w:lang w:val="el-GR"/>
              </w:rPr>
            </w:pPr>
            <w:r w:rsidRPr="00F92F03">
              <w:rPr>
                <w:rFonts w:ascii="Arial Narrow" w:hAnsi="Arial Narrow"/>
                <w:sz w:val="16"/>
                <w:szCs w:val="16"/>
                <w:lang w:val="el-GR"/>
              </w:rPr>
              <w:t xml:space="preserve"> </w:t>
            </w:r>
            <w:r w:rsidR="00ED41E0" w:rsidRPr="00F92F03">
              <w:rPr>
                <w:rFonts w:ascii="Arial Narrow" w:hAnsi="Arial Narrow"/>
                <w:sz w:val="16"/>
                <w:szCs w:val="16"/>
                <w:lang w:val="el-GR"/>
              </w:rPr>
              <w:t>ΠΛΕΓΜΑΤΑ  ΗΜΙΑΠΟΡΡΟΦΗΣΙΜΑ ΤΡΙΣΔΙΑΣΤΑΤΑ ΑΠΟ ΜΟΝΟΚΛΩΝΟ ΠΟΛΥΠΡΟΠΥΛΕΝΙΟ &amp; ΜΟΝΟΚΛΩΝΗ ΠΟΛΥΓΛΥΚΑΠΡΟΝΗ 25.</w:t>
            </w:r>
          </w:p>
          <w:p w:rsidR="00ED41E0" w:rsidRPr="00F92F03" w:rsidRDefault="00ED41E0" w:rsidP="002E3877">
            <w:pPr>
              <w:shd w:val="clear" w:color="auto" w:fill="FFFFFF"/>
              <w:rPr>
                <w:rFonts w:ascii="Arial Narrow" w:hAnsi="Arial Narrow"/>
                <w:sz w:val="16"/>
                <w:szCs w:val="16"/>
                <w:lang w:val="el-GR"/>
              </w:rPr>
            </w:pPr>
            <w:r w:rsidRPr="00F92F03">
              <w:rPr>
                <w:rFonts w:ascii="Arial Narrow" w:hAnsi="Arial Narrow"/>
                <w:sz w:val="16"/>
                <w:szCs w:val="16"/>
                <w:lang w:val="el-GR"/>
              </w:rPr>
              <w:t xml:space="preserve">Ειδικά συνθετικά τριπλά πλέγματα τρισδιάστατα ,από δύο επίπεδα πλέγματα ενωμένα με κυλινδρικό συνδετικό για την αποκατάσταση της βουβωνοκήλης.  Σύνθετης ύφανσης από 50 % πολυπροπυλένιο &amp; </w:t>
            </w:r>
            <w:proofErr w:type="spellStart"/>
            <w:r w:rsidRPr="00F92F03">
              <w:rPr>
                <w:rFonts w:ascii="Arial Narrow" w:hAnsi="Arial Narrow"/>
                <w:sz w:val="16"/>
                <w:szCs w:val="16"/>
                <w:lang w:val="el-GR"/>
              </w:rPr>
              <w:t>πολυγλυκαπρόνη</w:t>
            </w:r>
            <w:proofErr w:type="spellEnd"/>
            <w:r w:rsidRPr="00F92F03">
              <w:rPr>
                <w:rFonts w:ascii="Arial Narrow" w:hAnsi="Arial Narrow"/>
                <w:sz w:val="16"/>
                <w:szCs w:val="16"/>
                <w:lang w:val="el-GR"/>
              </w:rPr>
              <w:t xml:space="preserve"> 25%.Medium      </w:t>
            </w:r>
          </w:p>
          <w:p w:rsidR="00ED41E0" w:rsidRPr="00F92F03" w:rsidRDefault="00ED41E0" w:rsidP="00ED41E0">
            <w:pPr>
              <w:shd w:val="clear" w:color="auto" w:fill="FFFFFF"/>
              <w:rPr>
                <w:rFonts w:ascii="Arial Narrow" w:hAnsi="Arial Narrow"/>
                <w:sz w:val="16"/>
                <w:szCs w:val="16"/>
                <w:lang w:val="el-GR"/>
              </w:rPr>
            </w:pPr>
            <w:r w:rsidRPr="00F92F03">
              <w:rPr>
                <w:rFonts w:ascii="Arial Narrow" w:hAnsi="Arial Narrow"/>
                <w:sz w:val="16"/>
                <w:szCs w:val="16"/>
                <w:lang w:val="el-GR"/>
              </w:rPr>
              <w:t xml:space="preserve">Κωδικός  </w:t>
            </w:r>
            <w:r w:rsidRPr="00F92F03">
              <w:rPr>
                <w:rFonts w:ascii="Arial Narrow" w:hAnsi="Arial Narrow"/>
                <w:sz w:val="16"/>
                <w:szCs w:val="16"/>
                <w:lang w:val="en-US"/>
              </w:rPr>
              <w:t>:</w:t>
            </w:r>
            <w:r w:rsidRPr="00F92F03">
              <w:rPr>
                <w:rFonts w:ascii="Arial Narrow" w:hAnsi="Arial Narrow"/>
                <w:sz w:val="16"/>
                <w:szCs w:val="16"/>
                <w:lang w:val="el-GR"/>
              </w:rPr>
              <w:t xml:space="preserve">300076              Ποσότητα </w:t>
            </w:r>
            <w:r w:rsidRPr="00F92F03">
              <w:rPr>
                <w:rFonts w:ascii="Arial Narrow" w:hAnsi="Arial Narrow"/>
                <w:sz w:val="16"/>
                <w:szCs w:val="16"/>
                <w:lang w:val="en-US"/>
              </w:rPr>
              <w:t>:</w:t>
            </w:r>
            <w:r w:rsidRPr="00F92F03">
              <w:rPr>
                <w:rFonts w:ascii="Arial Narrow" w:hAnsi="Arial Narrow"/>
                <w:sz w:val="16"/>
                <w:szCs w:val="16"/>
                <w:lang w:val="el-GR"/>
              </w:rPr>
              <w:t xml:space="preserve"> 9 ΤΜΧ</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6A24" w:rsidRPr="00F92F03" w:rsidRDefault="002B6A24" w:rsidP="002B6A24">
            <w:pPr>
              <w:shd w:val="clear" w:color="auto" w:fill="FFFFFF"/>
              <w:tabs>
                <w:tab w:val="left" w:pos="1661"/>
                <w:tab w:val="left" w:pos="1802"/>
                <w:tab w:val="left" w:pos="1944"/>
              </w:tabs>
              <w:ind w:left="385" w:right="-40" w:hanging="385"/>
              <w:rPr>
                <w:rFonts w:ascii="Arial Narrow" w:hAnsi="Arial Narrow"/>
                <w:sz w:val="16"/>
                <w:szCs w:val="16"/>
                <w:lang w:val="el-GR"/>
              </w:rPr>
            </w:pPr>
            <w:r w:rsidRPr="00F92F03">
              <w:rPr>
                <w:rFonts w:ascii="Arial Narrow" w:hAnsi="Arial Narrow"/>
                <w:sz w:val="16"/>
                <w:szCs w:val="16"/>
                <w:lang w:val="el-GR"/>
              </w:rPr>
              <w:t xml:space="preserve">           ΝΑΙ</w:t>
            </w: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3906BA" w:rsidRPr="00F92F03" w:rsidTr="00ED41E0">
        <w:trPr>
          <w:trHeight w:hRule="exact" w:val="2415"/>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3906BA" w:rsidRPr="00F92F03" w:rsidRDefault="003906BA" w:rsidP="002E3877">
            <w:pPr>
              <w:shd w:val="clear" w:color="auto" w:fill="FFFFFF"/>
              <w:jc w:val="center"/>
              <w:rPr>
                <w:rFonts w:ascii="Arial Narrow" w:hAnsi="Arial Narrow"/>
                <w:sz w:val="16"/>
                <w:szCs w:val="16"/>
                <w:lang w:val="el-GR"/>
              </w:rPr>
            </w:pPr>
            <w:r w:rsidRPr="00F92F03">
              <w:rPr>
                <w:rFonts w:ascii="Arial Narrow" w:hAnsi="Arial Narrow"/>
                <w:sz w:val="16"/>
                <w:szCs w:val="16"/>
                <w:lang w:val="el-GR"/>
              </w:rPr>
              <w:t>3</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3906BA" w:rsidRPr="00F92F03" w:rsidRDefault="00ED41E0" w:rsidP="002E3877">
            <w:pPr>
              <w:shd w:val="clear" w:color="auto" w:fill="FFFFFF"/>
              <w:rPr>
                <w:rFonts w:ascii="Arial Narrow" w:hAnsi="Arial Narrow"/>
                <w:sz w:val="16"/>
                <w:szCs w:val="16"/>
                <w:lang w:val="el-GR"/>
              </w:rPr>
            </w:pPr>
            <w:r w:rsidRPr="00F92F03">
              <w:rPr>
                <w:rFonts w:ascii="Arial Narrow" w:hAnsi="Arial Narrow"/>
                <w:sz w:val="16"/>
                <w:szCs w:val="16"/>
                <w:lang w:val="el-GR"/>
              </w:rPr>
              <w:t>ΠΛΕΓΜΑ ΗΜΙΑΠΟΡΡΟΦΗΣΙΜΟ ΕΠΙΠΕΔΟ ΜΗ-ΠΡΟΣΧΗΜΑΤΙΣΜΈΝΟ &amp; ΚΩΝΟ ΑΠΌ ΠΟΛΥΠΡΟΠΥΛΕΝΙΟ &amp; ΠΟΛΥΓΛΥΚΑΠΡΟΝΗ ΤΡΙΣΔΙΑΣΤΑΤΗΣ ΠΛΕΞΗΣ</w:t>
            </w:r>
          </w:p>
          <w:p w:rsidR="00ED41E0" w:rsidRPr="00F92F03" w:rsidRDefault="00ED41E0" w:rsidP="002E3877">
            <w:pPr>
              <w:shd w:val="clear" w:color="auto" w:fill="FFFFFF"/>
              <w:rPr>
                <w:rFonts w:ascii="Arial Narrow" w:hAnsi="Arial Narrow"/>
                <w:sz w:val="16"/>
                <w:szCs w:val="16"/>
                <w:lang w:val="el-GR"/>
              </w:rPr>
            </w:pPr>
            <w:r w:rsidRPr="00F92F03">
              <w:rPr>
                <w:rFonts w:ascii="Arial Narrow" w:hAnsi="Arial Narrow"/>
                <w:sz w:val="16"/>
                <w:szCs w:val="16"/>
                <w:lang w:val="el-GR"/>
              </w:rPr>
              <w:t xml:space="preserve">Πλέγμα αποτελούμενο από </w:t>
            </w:r>
            <w:proofErr w:type="spellStart"/>
            <w:r w:rsidRPr="00F92F03">
              <w:rPr>
                <w:rFonts w:ascii="Arial Narrow" w:hAnsi="Arial Narrow"/>
                <w:sz w:val="16"/>
                <w:szCs w:val="16"/>
                <w:lang w:val="el-GR"/>
              </w:rPr>
              <w:t>ημι</w:t>
            </w:r>
            <w:proofErr w:type="spellEnd"/>
            <w:r w:rsidRPr="00F92F03">
              <w:rPr>
                <w:rFonts w:ascii="Arial Narrow" w:hAnsi="Arial Narrow"/>
                <w:sz w:val="16"/>
                <w:szCs w:val="16"/>
                <w:lang w:val="el-GR"/>
              </w:rPr>
              <w:t>-</w:t>
            </w:r>
            <w:proofErr w:type="spellStart"/>
            <w:r w:rsidRPr="00F92F03">
              <w:rPr>
                <w:rFonts w:ascii="Arial Narrow" w:hAnsi="Arial Narrow"/>
                <w:sz w:val="16"/>
                <w:szCs w:val="16"/>
                <w:lang w:val="el-GR"/>
              </w:rPr>
              <w:t>απορροφήσιμο</w:t>
            </w:r>
            <w:proofErr w:type="spellEnd"/>
            <w:r w:rsidRPr="00F92F03">
              <w:rPr>
                <w:rFonts w:ascii="Arial Narrow" w:hAnsi="Arial Narrow"/>
                <w:sz w:val="16"/>
                <w:szCs w:val="16"/>
                <w:lang w:val="el-GR"/>
              </w:rPr>
              <w:t xml:space="preserve"> επίπεδο μη-προσχηματισμένο διαστάσεων 12cm x 8cm, από </w:t>
            </w:r>
            <w:proofErr w:type="spellStart"/>
            <w:r w:rsidRPr="00F92F03">
              <w:rPr>
                <w:rFonts w:ascii="Arial Narrow" w:hAnsi="Arial Narrow"/>
                <w:sz w:val="16"/>
                <w:szCs w:val="16"/>
                <w:lang w:val="el-GR"/>
              </w:rPr>
              <w:t>πολυοροπυλένιο</w:t>
            </w:r>
            <w:proofErr w:type="spellEnd"/>
            <w:r w:rsidRPr="00F92F03">
              <w:rPr>
                <w:rFonts w:ascii="Arial Narrow" w:hAnsi="Arial Narrow"/>
                <w:sz w:val="16"/>
                <w:szCs w:val="16"/>
                <w:lang w:val="el-GR"/>
              </w:rPr>
              <w:t xml:space="preserve"> και </w:t>
            </w:r>
            <w:proofErr w:type="spellStart"/>
            <w:r w:rsidRPr="00F92F03">
              <w:rPr>
                <w:rFonts w:ascii="Arial Narrow" w:hAnsi="Arial Narrow"/>
                <w:sz w:val="16"/>
                <w:szCs w:val="16"/>
                <w:lang w:val="el-GR"/>
              </w:rPr>
              <w:t>πολυγλυκαπρόνη</w:t>
            </w:r>
            <w:proofErr w:type="spellEnd"/>
            <w:r w:rsidRPr="00F92F03">
              <w:rPr>
                <w:rFonts w:ascii="Arial Narrow" w:hAnsi="Arial Narrow"/>
                <w:sz w:val="16"/>
                <w:szCs w:val="16"/>
                <w:lang w:val="el-GR"/>
              </w:rPr>
              <w:t xml:space="preserve"> τρισδιάστατης πλέξης. Διάσταση Μεγάλο - Μεσαίο Κώνος: Άγκυρα 5cm Στεφάνη 5cm.</w:t>
            </w:r>
          </w:p>
          <w:p w:rsidR="00ED41E0" w:rsidRPr="00F92F03" w:rsidRDefault="00ED41E0" w:rsidP="00ED41E0">
            <w:pPr>
              <w:shd w:val="clear" w:color="auto" w:fill="FFFFFF"/>
              <w:rPr>
                <w:rFonts w:ascii="Arial Narrow" w:hAnsi="Arial Narrow"/>
                <w:sz w:val="16"/>
                <w:szCs w:val="16"/>
                <w:lang w:val="el-GR"/>
              </w:rPr>
            </w:pPr>
            <w:r w:rsidRPr="00F92F03">
              <w:rPr>
                <w:rFonts w:ascii="Arial Narrow" w:hAnsi="Arial Narrow"/>
                <w:sz w:val="16"/>
                <w:szCs w:val="16"/>
                <w:lang w:val="el-GR"/>
              </w:rPr>
              <w:t>Κωδικός  :300076  -3         Ποσότητα : 90 ΤΜΧ</w:t>
            </w:r>
          </w:p>
          <w:p w:rsidR="00ED41E0" w:rsidRPr="00F92F03" w:rsidRDefault="00ED41E0" w:rsidP="00ED41E0">
            <w:pPr>
              <w:shd w:val="clear" w:color="auto" w:fill="FFFFFF"/>
              <w:rPr>
                <w:rFonts w:ascii="Arial Narrow" w:hAnsi="Arial Narrow"/>
                <w:sz w:val="16"/>
                <w:szCs w:val="16"/>
                <w:lang w:val="el-GR"/>
              </w:rPr>
            </w:pPr>
            <w:r w:rsidRPr="00F92F03">
              <w:rPr>
                <w:rFonts w:ascii="Arial Narrow" w:hAnsi="Arial Narrow"/>
                <w:sz w:val="16"/>
                <w:szCs w:val="16"/>
                <w:lang w:val="el-GR"/>
              </w:rPr>
              <w:t xml:space="preserve">                ΝΕΟ ΕΙΔΟΣ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6A24" w:rsidRPr="00F92F03" w:rsidRDefault="002B6A24" w:rsidP="002B6A24">
            <w:pPr>
              <w:shd w:val="clear" w:color="auto" w:fill="FFFFFF"/>
              <w:tabs>
                <w:tab w:val="left" w:pos="1661"/>
                <w:tab w:val="left" w:pos="1802"/>
                <w:tab w:val="left" w:pos="1944"/>
              </w:tabs>
              <w:ind w:left="385" w:right="-40" w:hanging="385"/>
              <w:rPr>
                <w:rFonts w:ascii="Arial Narrow" w:hAnsi="Arial Narrow"/>
                <w:sz w:val="16"/>
                <w:szCs w:val="16"/>
                <w:lang w:val="el-GR"/>
              </w:rPr>
            </w:pPr>
            <w:r w:rsidRPr="00F92F03">
              <w:rPr>
                <w:rFonts w:ascii="Arial Narrow" w:hAnsi="Arial Narrow"/>
                <w:sz w:val="16"/>
                <w:szCs w:val="16"/>
                <w:lang w:val="el-GR"/>
              </w:rPr>
              <w:t xml:space="preserve">           ΝΑΙ</w:t>
            </w: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3906BA" w:rsidRPr="00F92F03" w:rsidTr="00ED41E0">
        <w:trPr>
          <w:trHeight w:hRule="exact" w:val="2690"/>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3906BA" w:rsidRPr="00F92F03" w:rsidRDefault="003906BA" w:rsidP="002E3877">
            <w:pPr>
              <w:shd w:val="clear" w:color="auto" w:fill="FFFFFF"/>
              <w:jc w:val="center"/>
              <w:rPr>
                <w:rFonts w:ascii="Arial Narrow" w:hAnsi="Arial Narrow"/>
                <w:sz w:val="16"/>
                <w:szCs w:val="16"/>
                <w:lang w:val="el-GR"/>
              </w:rPr>
            </w:pPr>
            <w:r w:rsidRPr="00F92F03">
              <w:rPr>
                <w:rFonts w:ascii="Arial Narrow" w:hAnsi="Arial Narrow"/>
                <w:sz w:val="16"/>
                <w:szCs w:val="16"/>
                <w:lang w:val="el-GR"/>
              </w:rPr>
              <w:t>4</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3906BA" w:rsidRPr="00F92F03" w:rsidRDefault="00ED41E0" w:rsidP="002E3877">
            <w:pPr>
              <w:shd w:val="clear" w:color="auto" w:fill="FFFFFF"/>
              <w:rPr>
                <w:rFonts w:ascii="Arial Narrow" w:hAnsi="Arial Narrow"/>
                <w:sz w:val="16"/>
                <w:szCs w:val="16"/>
                <w:lang w:val="el-GR"/>
              </w:rPr>
            </w:pPr>
            <w:r w:rsidRPr="00F92F03">
              <w:rPr>
                <w:rFonts w:ascii="Arial Narrow" w:hAnsi="Arial Narrow"/>
                <w:sz w:val="16"/>
                <w:szCs w:val="16"/>
                <w:lang w:val="el-GR"/>
              </w:rPr>
              <w:t>SET ΠΛΕΓΜΑΤΩΝ ΗΜΙΑΠΟΡΡΟΦΗΣΙΜΟ ΠΟΥ ΠΕΡΙΛΑΜΒΑΝΕΙ ΒΥΣΜΑ ΥΠΟ ΜΟΡΦΗ ΗΜΙΣΦΑΙΡΙΟΥ ΑΠΟΤΕΛΟΥΜΕΝΟ ΑΠΟ 10%ΠΟΛΥΠΡΟΠΥΛΕΝΙΟ &amp; 90% ΠΟΛΥΓΑΛΑΚΤΙΚΟ ΟΞΥ ΚΑΙ ΑΠΟΠΡΟΣΧΗΜΑΤΙΣΜΕΝΟ ΠΛΕΓΜΑ ΑΠΌ 25% ΠΟΛΥΠΡΟΠΥΛΕΝΙΟ ΚΑΙ 75&amp; ΠΟΛΥΓΑΛΑΚΤΙΚΟ ΟΞΥ</w:t>
            </w:r>
          </w:p>
          <w:p w:rsidR="00ED41E0" w:rsidRPr="00F92F03" w:rsidRDefault="00ED41E0" w:rsidP="002E3877">
            <w:pPr>
              <w:shd w:val="clear" w:color="auto" w:fill="FFFFFF"/>
              <w:rPr>
                <w:rFonts w:ascii="Arial Narrow" w:hAnsi="Arial Narrow"/>
                <w:sz w:val="16"/>
                <w:szCs w:val="16"/>
                <w:lang w:val="el-GR"/>
              </w:rPr>
            </w:pPr>
            <w:r w:rsidRPr="00F92F03">
              <w:rPr>
                <w:rFonts w:ascii="Arial Narrow" w:hAnsi="Arial Narrow"/>
                <w:sz w:val="16"/>
                <w:szCs w:val="16"/>
                <w:lang w:val="el-GR"/>
              </w:rPr>
              <w:t>SET ΠΛΕΓΜΑΤΩΝ ΗΜΙΑΠΟΡΡΟΦΗΣΙΜΟ ΠΟΥ ΠΕΡΙΛΑΜΒΑΝΕΙ ΒΥΣΜΑ ΥΠΟ ΜΟΡΦΗ ΗΜΙΣΦΑΙΡΙΟΥ ΑΠΟΤΕΛΟΥΜΕΝΟ ΑΠΟ 10%ΠΟΛΥΠΡΟΠΥΛΕΝΙΟ &amp; 90% ΠΟΛΥΓΑΛΑΚΤΙΚΟ ΟΞΥ ΚΑΙ ΑΠΟΠΡΟΣΧΗΜΑΤΙΣΜΕΝΟ ΠΛΕΓΜΑ ΑΠΌ 25% ΠΟΛΥΠΡΟΠΥΛΕΝΙΟ ΚΑΙ 75&amp; ΠΟΛΥΓΑΛΑΚΤΙΚΟ ΟΞΥ</w:t>
            </w:r>
          </w:p>
          <w:p w:rsidR="009A4D41" w:rsidRPr="00F92F03" w:rsidRDefault="009A4D41" w:rsidP="009A4D41">
            <w:pPr>
              <w:shd w:val="clear" w:color="auto" w:fill="FFFFFF"/>
              <w:rPr>
                <w:rFonts w:ascii="Arial Narrow" w:hAnsi="Arial Narrow"/>
                <w:sz w:val="16"/>
                <w:szCs w:val="16"/>
                <w:lang w:val="el-GR"/>
              </w:rPr>
            </w:pPr>
            <w:r w:rsidRPr="00F92F03">
              <w:rPr>
                <w:rFonts w:ascii="Arial Narrow" w:hAnsi="Arial Narrow"/>
                <w:sz w:val="16"/>
                <w:szCs w:val="16"/>
                <w:lang w:val="el-GR"/>
              </w:rPr>
              <w:t>Κωδικός  :300915        Ποσότητα : 30 ΤΜΧ</w:t>
            </w:r>
          </w:p>
          <w:p w:rsidR="009A4D41" w:rsidRPr="00F92F03" w:rsidRDefault="009A4D41" w:rsidP="002E3877">
            <w:pPr>
              <w:shd w:val="clear" w:color="auto" w:fill="FFFFFF"/>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6A24" w:rsidRPr="00F92F03" w:rsidRDefault="002B6A24" w:rsidP="002B6A24">
            <w:pPr>
              <w:shd w:val="clear" w:color="auto" w:fill="FFFFFF"/>
              <w:tabs>
                <w:tab w:val="left" w:pos="1661"/>
                <w:tab w:val="left" w:pos="1802"/>
                <w:tab w:val="left" w:pos="1944"/>
              </w:tabs>
              <w:ind w:left="385" w:right="-40" w:hanging="385"/>
              <w:rPr>
                <w:rFonts w:ascii="Arial Narrow" w:hAnsi="Arial Narrow"/>
                <w:sz w:val="16"/>
                <w:szCs w:val="16"/>
                <w:lang w:val="el-GR"/>
              </w:rPr>
            </w:pPr>
            <w:r w:rsidRPr="00F92F03">
              <w:rPr>
                <w:rFonts w:ascii="Arial Narrow" w:hAnsi="Arial Narrow"/>
                <w:sz w:val="16"/>
                <w:szCs w:val="16"/>
                <w:lang w:val="el-GR"/>
              </w:rPr>
              <w:t xml:space="preserve">           ΝΑΙ</w:t>
            </w: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3906BA" w:rsidRPr="00F92F03" w:rsidTr="009A4D41">
        <w:trPr>
          <w:trHeight w:hRule="exact" w:val="1836"/>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3906BA" w:rsidRPr="00F92F03" w:rsidRDefault="003906BA" w:rsidP="002E3877">
            <w:pPr>
              <w:shd w:val="clear" w:color="auto" w:fill="FFFFFF"/>
              <w:jc w:val="center"/>
              <w:rPr>
                <w:rFonts w:ascii="Arial Narrow" w:hAnsi="Arial Narrow"/>
                <w:sz w:val="16"/>
                <w:szCs w:val="16"/>
                <w:lang w:val="el-GR"/>
              </w:rPr>
            </w:pPr>
            <w:r w:rsidRPr="00F92F03">
              <w:rPr>
                <w:rFonts w:ascii="Arial Narrow" w:hAnsi="Arial Narrow"/>
                <w:sz w:val="16"/>
                <w:szCs w:val="16"/>
                <w:lang w:val="el-GR"/>
              </w:rPr>
              <w:t>5</w:t>
            </w:r>
          </w:p>
        </w:tc>
        <w:tc>
          <w:tcPr>
            <w:tcW w:w="3432" w:type="dxa"/>
            <w:tcBorders>
              <w:top w:val="single" w:sz="6" w:space="0" w:color="auto"/>
              <w:left w:val="single" w:sz="12" w:space="0" w:color="auto"/>
              <w:bottom w:val="single" w:sz="6" w:space="0" w:color="auto"/>
              <w:right w:val="single" w:sz="6" w:space="0" w:color="auto"/>
            </w:tcBorders>
            <w:shd w:val="clear" w:color="auto" w:fill="FFFFFF"/>
          </w:tcPr>
          <w:p w:rsidR="003906BA" w:rsidRPr="00F92F03" w:rsidRDefault="009A4D41" w:rsidP="002E3877">
            <w:pPr>
              <w:shd w:val="clear" w:color="auto" w:fill="FFFFFF"/>
              <w:rPr>
                <w:rFonts w:ascii="Arial Narrow" w:hAnsi="Arial Narrow"/>
                <w:sz w:val="16"/>
                <w:szCs w:val="16"/>
                <w:lang w:val="el-GR"/>
              </w:rPr>
            </w:pPr>
            <w:r w:rsidRPr="00F92F03">
              <w:rPr>
                <w:rFonts w:ascii="Arial Narrow" w:hAnsi="Arial Narrow"/>
                <w:sz w:val="16"/>
                <w:szCs w:val="16"/>
                <w:lang w:val="el-GR"/>
              </w:rPr>
              <w:t xml:space="preserve">ΠΛΕΓΜΑ ΑΠΟΚΑΤΑΣΤΑΣΗΣ ΚΗΛΗΣ: ΠΛΕΓΜΑ &amp; ΚΩΝΟ </w:t>
            </w:r>
            <w:proofErr w:type="spellStart"/>
            <w:r w:rsidRPr="00F92F03">
              <w:rPr>
                <w:rFonts w:ascii="Arial Narrow" w:hAnsi="Arial Narrow"/>
                <w:sz w:val="16"/>
                <w:szCs w:val="16"/>
                <w:lang w:val="el-GR"/>
              </w:rPr>
              <w:t>Large</w:t>
            </w:r>
            <w:proofErr w:type="spellEnd"/>
          </w:p>
          <w:p w:rsidR="009A4D41" w:rsidRPr="00F92F03" w:rsidRDefault="009A4D41" w:rsidP="002E3877">
            <w:pPr>
              <w:shd w:val="clear" w:color="auto" w:fill="FFFFFF"/>
              <w:rPr>
                <w:rFonts w:ascii="Arial Narrow" w:hAnsi="Arial Narrow"/>
                <w:sz w:val="16"/>
                <w:szCs w:val="16"/>
                <w:lang w:val="el-GR"/>
              </w:rPr>
            </w:pPr>
            <w:r w:rsidRPr="00F92F03">
              <w:rPr>
                <w:rFonts w:ascii="Arial Narrow" w:hAnsi="Arial Narrow"/>
                <w:sz w:val="16"/>
                <w:szCs w:val="16"/>
                <w:lang w:val="el-GR"/>
              </w:rPr>
              <w:t xml:space="preserve">Σύστημα αποκατάστασης κήλης από μονόκλωνο πολυπροπυλένιο, αποτελούμενο από επίπεδο πλέγμα &amp; </w:t>
            </w:r>
            <w:proofErr w:type="spellStart"/>
            <w:r w:rsidRPr="00F92F03">
              <w:rPr>
                <w:rFonts w:ascii="Arial Narrow" w:hAnsi="Arial Narrow"/>
                <w:sz w:val="16"/>
                <w:szCs w:val="16"/>
                <w:lang w:val="el-GR"/>
              </w:rPr>
              <w:t>προδιαμορφωμένο</w:t>
            </w:r>
            <w:proofErr w:type="spellEnd"/>
            <w:r w:rsidRPr="00F92F03">
              <w:rPr>
                <w:rFonts w:ascii="Arial Narrow" w:hAnsi="Arial Narrow"/>
                <w:sz w:val="16"/>
                <w:szCs w:val="16"/>
                <w:lang w:val="el-GR"/>
              </w:rPr>
              <w:t xml:space="preserve"> κώνο, αποστειρωμένα ξεχωριστά, βάρους περίπου 97 </w:t>
            </w:r>
            <w:proofErr w:type="spellStart"/>
            <w:r w:rsidRPr="00F92F03">
              <w:rPr>
                <w:rFonts w:ascii="Arial Narrow" w:hAnsi="Arial Narrow"/>
                <w:sz w:val="16"/>
                <w:szCs w:val="16"/>
                <w:lang w:val="el-GR"/>
              </w:rPr>
              <w:t>γρ</w:t>
            </w:r>
            <w:proofErr w:type="spellEnd"/>
            <w:r w:rsidRPr="00F92F03">
              <w:rPr>
                <w:rFonts w:ascii="Arial Narrow" w:hAnsi="Arial Narrow"/>
                <w:sz w:val="16"/>
                <w:szCs w:val="16"/>
                <w:lang w:val="el-GR"/>
              </w:rPr>
              <w:t xml:space="preserve">. και μέγεθος πόρων περίπου 0,9  Χ 0,6 </w:t>
            </w:r>
            <w:proofErr w:type="spellStart"/>
            <w:r w:rsidRPr="00F92F03">
              <w:rPr>
                <w:rFonts w:ascii="Arial Narrow" w:hAnsi="Arial Narrow"/>
                <w:sz w:val="16"/>
                <w:szCs w:val="16"/>
                <w:lang w:val="el-GR"/>
              </w:rPr>
              <w:t>Large</w:t>
            </w:r>
            <w:proofErr w:type="spellEnd"/>
            <w:r w:rsidRPr="00F92F03">
              <w:rPr>
                <w:rFonts w:ascii="Arial Narrow" w:hAnsi="Arial Narrow"/>
                <w:sz w:val="16"/>
                <w:szCs w:val="16"/>
                <w:lang w:val="el-GR"/>
              </w:rPr>
              <w:t>.</w:t>
            </w:r>
          </w:p>
          <w:p w:rsidR="009A4D41" w:rsidRPr="00F92F03" w:rsidRDefault="009A4D41" w:rsidP="009A4D41">
            <w:pPr>
              <w:shd w:val="clear" w:color="auto" w:fill="FFFFFF"/>
              <w:rPr>
                <w:rFonts w:ascii="Arial Narrow" w:hAnsi="Arial Narrow"/>
                <w:sz w:val="16"/>
                <w:szCs w:val="16"/>
                <w:lang w:val="el-GR"/>
              </w:rPr>
            </w:pPr>
            <w:r w:rsidRPr="00F92F03">
              <w:rPr>
                <w:rFonts w:ascii="Arial Narrow" w:hAnsi="Arial Narrow"/>
                <w:sz w:val="16"/>
                <w:szCs w:val="16"/>
                <w:lang w:val="el-GR"/>
              </w:rPr>
              <w:t>Κωδικός  :301325       Ποσότητα : 10ΤΜΧ</w:t>
            </w:r>
          </w:p>
          <w:p w:rsidR="009A4D41" w:rsidRPr="00F92F03" w:rsidRDefault="009A4D41" w:rsidP="002E3877">
            <w:pPr>
              <w:shd w:val="clear" w:color="auto" w:fill="FFFFFF"/>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B6A24" w:rsidRPr="00F92F03" w:rsidRDefault="002B6A24" w:rsidP="002B6A24">
            <w:pPr>
              <w:shd w:val="clear" w:color="auto" w:fill="FFFFFF"/>
              <w:tabs>
                <w:tab w:val="left" w:pos="1661"/>
                <w:tab w:val="left" w:pos="1802"/>
                <w:tab w:val="left" w:pos="1944"/>
              </w:tabs>
              <w:ind w:left="385" w:right="-40" w:hanging="385"/>
              <w:rPr>
                <w:rFonts w:ascii="Arial Narrow" w:hAnsi="Arial Narrow"/>
                <w:sz w:val="16"/>
                <w:szCs w:val="16"/>
                <w:lang w:val="el-GR"/>
              </w:rPr>
            </w:pPr>
            <w:r w:rsidRPr="00F92F03">
              <w:rPr>
                <w:rFonts w:ascii="Arial Narrow" w:hAnsi="Arial Narrow"/>
                <w:sz w:val="16"/>
                <w:szCs w:val="16"/>
                <w:lang w:val="el-GR"/>
              </w:rPr>
              <w:t xml:space="preserve">           ΝΑΙ</w:t>
            </w:r>
          </w:p>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06BA" w:rsidRPr="00F92F03" w:rsidRDefault="003906BA" w:rsidP="002E3877">
            <w:pPr>
              <w:shd w:val="clear" w:color="auto" w:fill="FFFFFF"/>
              <w:tabs>
                <w:tab w:val="left" w:pos="1661"/>
                <w:tab w:val="left" w:pos="1802"/>
                <w:tab w:val="left" w:pos="1944"/>
              </w:tabs>
              <w:ind w:left="385" w:right="-40" w:hanging="385"/>
              <w:rPr>
                <w:rFonts w:ascii="Arial Narrow" w:hAnsi="Arial Narrow"/>
                <w:sz w:val="16"/>
                <w:szCs w:val="16"/>
              </w:rPr>
            </w:pPr>
          </w:p>
        </w:tc>
      </w:tr>
      <w:tr w:rsidR="009A4D41" w:rsidRPr="00F92F03" w:rsidTr="009A4D41">
        <w:trPr>
          <w:trHeight w:hRule="exact" w:val="185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9A4D41" w:rsidRPr="00F92F03" w:rsidRDefault="009A4D41" w:rsidP="009A4D41">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6</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9A4D41" w:rsidRPr="00F92F03" w:rsidRDefault="009A4D41" w:rsidP="009A4D4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ΒΟΥΒ/ΚΗΛΗΣ ΓΙΑ ΛΑΠΑΡ/ΚΗ ΧΡΗΣΗ 15Χ10CM ΜΕ ΑΥΞΗΜΕΝΗ ΜΝΗΜΗ ΕΠΑΝΑΦ. &amp; ΛΕΥΚΟ ΧΡΩΜΑ</w:t>
            </w:r>
          </w:p>
          <w:p w:rsidR="009A4D41" w:rsidRPr="00F92F03" w:rsidRDefault="009A4D41" w:rsidP="009A4D4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Πλέγμα επίπεδο πολύκλωνου υδρόφιλου ισχυρού (</w:t>
            </w:r>
            <w:proofErr w:type="spellStart"/>
            <w:r w:rsidRPr="00F92F03">
              <w:rPr>
                <w:rFonts w:ascii="Arial Narrow" w:hAnsi="Arial Narrow" w:cs="Times New Roman"/>
                <w:sz w:val="16"/>
                <w:szCs w:val="16"/>
                <w:lang w:val="el-GR" w:eastAsia="el-GR"/>
              </w:rPr>
              <w:t>Rigid</w:t>
            </w:r>
            <w:proofErr w:type="spellEnd"/>
            <w:r w:rsidRPr="00F92F03">
              <w:rPr>
                <w:rFonts w:ascii="Arial Narrow" w:hAnsi="Arial Narrow" w:cs="Times New Roman"/>
                <w:sz w:val="16"/>
                <w:szCs w:val="16"/>
                <w:lang w:val="el-GR" w:eastAsia="el-GR"/>
              </w:rPr>
              <w:t xml:space="preserve"> - R) πολυεστέρα με αυξημένη μνήμη </w:t>
            </w:r>
            <w:proofErr w:type="spellStart"/>
            <w:r w:rsidRPr="00F92F03">
              <w:rPr>
                <w:rFonts w:ascii="Arial Narrow" w:hAnsi="Arial Narrow" w:cs="Times New Roman"/>
                <w:sz w:val="16"/>
                <w:szCs w:val="16"/>
                <w:lang w:val="el-GR" w:eastAsia="el-GR"/>
              </w:rPr>
              <w:t>έκπτυξης</w:t>
            </w:r>
            <w:proofErr w:type="spellEnd"/>
            <w:r w:rsidRPr="00F92F03">
              <w:rPr>
                <w:rFonts w:ascii="Arial Narrow" w:hAnsi="Arial Narrow" w:cs="Times New Roman"/>
                <w:sz w:val="16"/>
                <w:szCs w:val="16"/>
                <w:lang w:val="el-GR" w:eastAsia="el-GR"/>
              </w:rPr>
              <w:t xml:space="preserve"> κατάλληλο για αποκατάσταση κήλης. Διάσταση: 15x10cm</w:t>
            </w:r>
          </w:p>
          <w:p w:rsidR="009A4D41" w:rsidRPr="00F92F03" w:rsidRDefault="009A4D41" w:rsidP="009A4D41">
            <w:pPr>
              <w:suppressAutoHyphens w:val="0"/>
              <w:spacing w:after="0"/>
              <w:jc w:val="left"/>
              <w:rPr>
                <w:rFonts w:ascii="Arial Narrow" w:hAnsi="Arial Narrow" w:cs="Times New Roman"/>
                <w:sz w:val="16"/>
                <w:szCs w:val="16"/>
                <w:lang w:val="el-GR" w:eastAsia="el-GR"/>
              </w:rPr>
            </w:pPr>
          </w:p>
          <w:p w:rsidR="009A4D41" w:rsidRPr="00F92F03" w:rsidRDefault="009A4D41" w:rsidP="009A4D4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:300973      Ποσότητα : 25 ΤΜΧ</w:t>
            </w:r>
          </w:p>
          <w:p w:rsidR="009A4D41" w:rsidRPr="00F92F03" w:rsidRDefault="009A4D41" w:rsidP="009A4D41">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A4D41" w:rsidRPr="00F92F03" w:rsidRDefault="009A4D41" w:rsidP="009A4D41">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A4D41" w:rsidRPr="00F92F03" w:rsidRDefault="009A4D41" w:rsidP="009A4D41">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A4D41" w:rsidRPr="00F92F03" w:rsidRDefault="009A4D41" w:rsidP="009A4D41">
            <w:pPr>
              <w:shd w:val="clear" w:color="auto" w:fill="FFFFFF"/>
              <w:tabs>
                <w:tab w:val="left" w:pos="1661"/>
                <w:tab w:val="left" w:pos="1802"/>
                <w:tab w:val="left" w:pos="1944"/>
              </w:tabs>
              <w:ind w:left="385" w:right="-40" w:hanging="385"/>
              <w:rPr>
                <w:rFonts w:ascii="Arial Narrow" w:hAnsi="Arial Narrow"/>
                <w:sz w:val="16"/>
                <w:szCs w:val="16"/>
              </w:rPr>
            </w:pPr>
          </w:p>
        </w:tc>
      </w:tr>
      <w:tr w:rsidR="004D03F9" w:rsidRPr="00F92F03" w:rsidTr="003B742D">
        <w:trPr>
          <w:trHeight w:hRule="exact" w:val="297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D03F9" w:rsidRPr="00F92F03" w:rsidRDefault="004D03F9" w:rsidP="004D03F9">
            <w:pPr>
              <w:shd w:val="clear" w:color="auto" w:fill="FFFFFF"/>
              <w:jc w:val="center"/>
              <w:rPr>
                <w:rFonts w:ascii="Arial Narrow" w:hAnsi="Arial Narrow"/>
                <w:sz w:val="16"/>
                <w:szCs w:val="16"/>
                <w:lang w:val="el-GR"/>
              </w:rPr>
            </w:pPr>
            <w:r w:rsidRPr="00F92F03">
              <w:rPr>
                <w:rFonts w:ascii="Arial Narrow" w:hAnsi="Arial Narrow"/>
                <w:sz w:val="16"/>
                <w:szCs w:val="16"/>
                <w:lang w:val="el-GR"/>
              </w:rPr>
              <w:t>7</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4D03F9" w:rsidRPr="00F92F03" w:rsidRDefault="004D03F9" w:rsidP="004D03F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ΑΥΤΟΕΚΠΤΥΣΣΟΜΕΝΟ ΠΛΕΓΜΑ ΑΠΌ ΜΟΝΟΚΛΩΝΟ ΠΟΛΥΠΡΟΠΥΛΕΝΙΟ ΜΕ ΑΠΟΡΡΟΦΗΣΙΜΕΣ ΙΝΕΣ PGA ΜΕ ΔΑΚΤΥΛΙΟ ΕΚΠΤΥΞΗΣ, ΤΣΕΠΗ ΚΑΙ ΙΜΑΝΤΕΣ ΚΑΘΗΛΩΣΗΣ ΓΙΑ ΟΜΦΑΛΟΚΗΛΕΣ ΔΙΑΣΤΑΣΕΙΣ 4,3Χ4,3CM</w:t>
            </w:r>
          </w:p>
          <w:p w:rsidR="004D03F9" w:rsidRPr="00F92F03" w:rsidRDefault="004D03F9" w:rsidP="004D03F9">
            <w:pPr>
              <w:suppressAutoHyphens w:val="0"/>
              <w:spacing w:after="0"/>
              <w:jc w:val="left"/>
              <w:rPr>
                <w:rFonts w:ascii="Arial Narrow" w:hAnsi="Arial Narrow" w:cs="Times New Roman"/>
                <w:sz w:val="16"/>
                <w:szCs w:val="16"/>
                <w:lang w:val="el-GR" w:eastAsia="el-GR"/>
              </w:rPr>
            </w:pPr>
            <w:proofErr w:type="spellStart"/>
            <w:r w:rsidRPr="00F92F03">
              <w:rPr>
                <w:rFonts w:ascii="Arial Narrow" w:hAnsi="Arial Narrow" w:cs="Times New Roman"/>
                <w:sz w:val="16"/>
                <w:szCs w:val="16"/>
                <w:lang w:val="el-GR" w:eastAsia="el-GR"/>
              </w:rPr>
              <w:t>Αυτοεκπτυσόμενο</w:t>
            </w:r>
            <w:proofErr w:type="spellEnd"/>
            <w:r w:rsidRPr="00F92F03">
              <w:rPr>
                <w:rFonts w:ascii="Arial Narrow" w:hAnsi="Arial Narrow" w:cs="Times New Roman"/>
                <w:sz w:val="16"/>
                <w:szCs w:val="16"/>
                <w:lang w:val="el-GR" w:eastAsia="el-GR"/>
              </w:rPr>
              <w:t xml:space="preserve"> πλέγμα </w:t>
            </w:r>
            <w:proofErr w:type="spellStart"/>
            <w:r w:rsidRPr="00F92F03">
              <w:rPr>
                <w:rFonts w:ascii="Arial Narrow" w:hAnsi="Arial Narrow" w:cs="Times New Roman"/>
                <w:sz w:val="16"/>
                <w:szCs w:val="16"/>
                <w:lang w:val="el-GR" w:eastAsia="el-GR"/>
              </w:rPr>
              <w:t>ημιαποροφήσιμο</w:t>
            </w:r>
            <w:proofErr w:type="spellEnd"/>
            <w:r w:rsidRPr="00F92F03">
              <w:rPr>
                <w:rFonts w:ascii="Arial Narrow" w:hAnsi="Arial Narrow" w:cs="Times New Roman"/>
                <w:sz w:val="16"/>
                <w:szCs w:val="16"/>
                <w:lang w:val="el-GR" w:eastAsia="el-GR"/>
              </w:rPr>
              <w:t xml:space="preserve"> διπλής όψης δύο υλικών, από μονόκλωνο πολυπροπυλένιο αραιής πλέξης και </w:t>
            </w:r>
            <w:proofErr w:type="spellStart"/>
            <w:r w:rsidRPr="00F92F03">
              <w:rPr>
                <w:rFonts w:ascii="Arial Narrow" w:hAnsi="Arial Narrow" w:cs="Times New Roman"/>
                <w:sz w:val="16"/>
                <w:szCs w:val="16"/>
                <w:lang w:val="el-GR" w:eastAsia="el-GR"/>
              </w:rPr>
              <w:t>απορροφήσιμη</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αντισυμφυτική</w:t>
            </w:r>
            <w:proofErr w:type="spellEnd"/>
            <w:r w:rsidRPr="00F92F03">
              <w:rPr>
                <w:rFonts w:ascii="Arial Narrow" w:hAnsi="Arial Narrow" w:cs="Times New Roman"/>
                <w:sz w:val="16"/>
                <w:szCs w:val="16"/>
                <w:lang w:val="el-GR" w:eastAsia="el-GR"/>
              </w:rPr>
              <w:t xml:space="preserve"> μεμβράνη από </w:t>
            </w:r>
            <w:proofErr w:type="spellStart"/>
            <w:r w:rsidRPr="00F92F03">
              <w:rPr>
                <w:rFonts w:ascii="Arial Narrow" w:hAnsi="Arial Narrow" w:cs="Times New Roman"/>
                <w:sz w:val="16"/>
                <w:szCs w:val="16"/>
                <w:lang w:val="el-GR" w:eastAsia="el-GR"/>
              </w:rPr>
              <w:t>υδρογέλη</w:t>
            </w:r>
            <w:proofErr w:type="spellEnd"/>
            <w:r w:rsidRPr="00F92F03">
              <w:rPr>
                <w:rFonts w:ascii="Arial Narrow" w:hAnsi="Arial Narrow" w:cs="Times New Roman"/>
                <w:sz w:val="16"/>
                <w:szCs w:val="16"/>
                <w:lang w:val="el-GR" w:eastAsia="el-GR"/>
              </w:rPr>
              <w:t xml:space="preserve"> ενωμένα με από </w:t>
            </w:r>
            <w:proofErr w:type="spellStart"/>
            <w:r w:rsidRPr="00F92F03">
              <w:rPr>
                <w:rFonts w:ascii="Arial Narrow" w:hAnsi="Arial Narrow" w:cs="Times New Roman"/>
                <w:sz w:val="16"/>
                <w:szCs w:val="16"/>
                <w:lang w:val="el-GR" w:eastAsia="el-GR"/>
              </w:rPr>
              <w:t>αποροφήσιμες</w:t>
            </w:r>
            <w:proofErr w:type="spellEnd"/>
            <w:r w:rsidRPr="00F92F03">
              <w:rPr>
                <w:rFonts w:ascii="Arial Narrow" w:hAnsi="Arial Narrow" w:cs="Times New Roman"/>
                <w:sz w:val="16"/>
                <w:szCs w:val="16"/>
                <w:lang w:val="el-GR" w:eastAsia="el-GR"/>
              </w:rPr>
              <w:t xml:space="preserve"> ίνες PGA με δακτύλιο </w:t>
            </w:r>
            <w:proofErr w:type="spellStart"/>
            <w:r w:rsidRPr="00F92F03">
              <w:rPr>
                <w:rFonts w:ascii="Arial Narrow" w:hAnsi="Arial Narrow" w:cs="Times New Roman"/>
                <w:sz w:val="16"/>
                <w:szCs w:val="16"/>
                <w:lang w:val="el-GR" w:eastAsia="el-GR"/>
              </w:rPr>
              <w:t>έκπτυξης</w:t>
            </w:r>
            <w:proofErr w:type="spellEnd"/>
            <w:r w:rsidRPr="00F92F03">
              <w:rPr>
                <w:rFonts w:ascii="Arial Narrow" w:hAnsi="Arial Narrow" w:cs="Times New Roman"/>
                <w:sz w:val="16"/>
                <w:szCs w:val="16"/>
                <w:lang w:val="el-GR" w:eastAsia="el-GR"/>
              </w:rPr>
              <w:t xml:space="preserve">, τσέπη και ιμάντες καθήλωσης για αποκατάσταση ομφαλοκήλης και </w:t>
            </w:r>
            <w:proofErr w:type="spellStart"/>
            <w:r w:rsidRPr="00F92F03">
              <w:rPr>
                <w:rFonts w:ascii="Arial Narrow" w:hAnsi="Arial Narrow" w:cs="Times New Roman"/>
                <w:sz w:val="16"/>
                <w:szCs w:val="16"/>
                <w:lang w:val="el-GR" w:eastAsia="el-GR"/>
              </w:rPr>
              <w:t>επιγαστρικής</w:t>
            </w:r>
            <w:proofErr w:type="spellEnd"/>
            <w:r w:rsidRPr="00F92F03">
              <w:rPr>
                <w:rFonts w:ascii="Arial Narrow" w:hAnsi="Arial Narrow" w:cs="Times New Roman"/>
                <w:sz w:val="16"/>
                <w:szCs w:val="16"/>
                <w:lang w:val="el-GR" w:eastAsia="el-GR"/>
              </w:rPr>
              <w:t xml:space="preserve"> κήλης, διαστάσεις 4,3 Χ 4,3cm</w:t>
            </w:r>
          </w:p>
          <w:p w:rsidR="004D03F9" w:rsidRPr="00F92F03" w:rsidRDefault="004D03F9" w:rsidP="004D03F9">
            <w:pPr>
              <w:suppressAutoHyphens w:val="0"/>
              <w:spacing w:after="0"/>
              <w:jc w:val="left"/>
              <w:rPr>
                <w:rFonts w:ascii="Arial Narrow" w:hAnsi="Arial Narrow" w:cs="Times New Roman"/>
                <w:sz w:val="16"/>
                <w:szCs w:val="16"/>
                <w:lang w:val="el-GR" w:eastAsia="el-GR"/>
              </w:rPr>
            </w:pPr>
          </w:p>
          <w:p w:rsidR="004D03F9" w:rsidRPr="00F92F03" w:rsidRDefault="004D03F9" w:rsidP="004D03F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:300091      Ποσότητα : 6 ΤΜΧ</w:t>
            </w:r>
          </w:p>
          <w:p w:rsidR="004D03F9" w:rsidRPr="00F92F03" w:rsidRDefault="004D03F9" w:rsidP="004D03F9">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D03F9" w:rsidRPr="00F92F03" w:rsidRDefault="003B742D" w:rsidP="004D03F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D03F9" w:rsidRPr="00F92F03" w:rsidRDefault="004D03F9" w:rsidP="004D03F9">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03F9" w:rsidRPr="00F92F03" w:rsidRDefault="004D03F9" w:rsidP="004D03F9">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24063" w:rsidRPr="00F92F03" w:rsidTr="00624063">
        <w:trPr>
          <w:trHeight w:hRule="exact" w:val="2832"/>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24063" w:rsidRPr="00F92F03" w:rsidRDefault="00624063" w:rsidP="00624063">
            <w:pPr>
              <w:shd w:val="clear" w:color="auto" w:fill="FFFFFF"/>
              <w:jc w:val="center"/>
              <w:rPr>
                <w:rFonts w:ascii="Arial Narrow" w:hAnsi="Arial Narrow"/>
                <w:sz w:val="16"/>
                <w:szCs w:val="16"/>
                <w:lang w:val="el-GR"/>
              </w:rPr>
            </w:pPr>
            <w:r w:rsidRPr="00F92F03">
              <w:rPr>
                <w:rFonts w:ascii="Arial Narrow" w:hAnsi="Arial Narrow"/>
                <w:sz w:val="16"/>
                <w:szCs w:val="16"/>
                <w:lang w:val="el-GR"/>
              </w:rPr>
              <w:t>8</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24063" w:rsidRPr="00F92F03" w:rsidRDefault="00624063" w:rsidP="00624063">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ΑΥΤΟΕΚΠΤΥΣΣΟΜΕΝΟ ΠΛΕΓΜΑ ΑΠΌ ΜΟΝΟΚΛΩΝΟ ΠΟΛΥΠΡΟΠΥΛΕΝΙΟ ΜΕ ΑΠΟΡΡΟΦΗΣΙΜΕΣ ΙΝΕΣ PGA ΜΕ ΔΑΚΤΥΛΙΟ ΕΚΠΤΥΞΗΣ, ΤΣΕΠΗ ΚΑΙ ΙΜΑΝΤΕΣ ΚΑΘΗΛΩΣΗΣ ΓΙΑ ΟΜΦΑΛΟΚΗΛΕΣ ΔΙΑΣΤΑΣΕΙΣ 6,4Χ6,4CM.</w:t>
            </w:r>
          </w:p>
          <w:p w:rsidR="00624063" w:rsidRPr="00F92F03" w:rsidRDefault="00624063" w:rsidP="00624063">
            <w:pPr>
              <w:suppressAutoHyphens w:val="0"/>
              <w:spacing w:after="0"/>
              <w:jc w:val="left"/>
              <w:rPr>
                <w:rFonts w:ascii="Arial Narrow" w:hAnsi="Arial Narrow" w:cs="Times New Roman"/>
                <w:sz w:val="16"/>
                <w:szCs w:val="16"/>
                <w:lang w:val="el-GR" w:eastAsia="el-GR"/>
              </w:rPr>
            </w:pPr>
            <w:proofErr w:type="spellStart"/>
            <w:r w:rsidRPr="00F92F03">
              <w:rPr>
                <w:rFonts w:ascii="Arial Narrow" w:hAnsi="Arial Narrow" w:cs="Times New Roman"/>
                <w:sz w:val="16"/>
                <w:szCs w:val="16"/>
                <w:lang w:val="el-GR" w:eastAsia="el-GR"/>
              </w:rPr>
              <w:t>Αυτοκεπτυσόμενο</w:t>
            </w:r>
            <w:proofErr w:type="spellEnd"/>
            <w:r w:rsidRPr="00F92F03">
              <w:rPr>
                <w:rFonts w:ascii="Arial Narrow" w:hAnsi="Arial Narrow" w:cs="Times New Roman"/>
                <w:sz w:val="16"/>
                <w:szCs w:val="16"/>
                <w:lang w:val="el-GR" w:eastAsia="el-GR"/>
              </w:rPr>
              <w:t xml:space="preserve"> πλέγμα </w:t>
            </w:r>
            <w:proofErr w:type="spellStart"/>
            <w:r w:rsidRPr="00F92F03">
              <w:rPr>
                <w:rFonts w:ascii="Arial Narrow" w:hAnsi="Arial Narrow" w:cs="Times New Roman"/>
                <w:sz w:val="16"/>
                <w:szCs w:val="16"/>
                <w:lang w:val="el-GR" w:eastAsia="el-GR"/>
              </w:rPr>
              <w:t>ημιαποροφήσιμο</w:t>
            </w:r>
            <w:proofErr w:type="spellEnd"/>
            <w:r w:rsidRPr="00F92F03">
              <w:rPr>
                <w:rFonts w:ascii="Arial Narrow" w:hAnsi="Arial Narrow" w:cs="Times New Roman"/>
                <w:sz w:val="16"/>
                <w:szCs w:val="16"/>
                <w:lang w:val="el-GR" w:eastAsia="el-GR"/>
              </w:rPr>
              <w:t xml:space="preserve"> διπλής όψης δύο υλικών, από μονόκλωνο πολυπροπυλένιο αραιής πλέξης και </w:t>
            </w:r>
            <w:proofErr w:type="spellStart"/>
            <w:r w:rsidRPr="00F92F03">
              <w:rPr>
                <w:rFonts w:ascii="Arial Narrow" w:hAnsi="Arial Narrow" w:cs="Times New Roman"/>
                <w:sz w:val="16"/>
                <w:szCs w:val="16"/>
                <w:lang w:val="el-GR" w:eastAsia="el-GR"/>
              </w:rPr>
              <w:t>απορροφήσιμη</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αντισυμφυτική</w:t>
            </w:r>
            <w:proofErr w:type="spellEnd"/>
            <w:r w:rsidRPr="00F92F03">
              <w:rPr>
                <w:rFonts w:ascii="Arial Narrow" w:hAnsi="Arial Narrow" w:cs="Times New Roman"/>
                <w:sz w:val="16"/>
                <w:szCs w:val="16"/>
                <w:lang w:val="el-GR" w:eastAsia="el-GR"/>
              </w:rPr>
              <w:t xml:space="preserve"> μεμβράνη από </w:t>
            </w:r>
            <w:proofErr w:type="spellStart"/>
            <w:r w:rsidRPr="00F92F03">
              <w:rPr>
                <w:rFonts w:ascii="Arial Narrow" w:hAnsi="Arial Narrow" w:cs="Times New Roman"/>
                <w:sz w:val="16"/>
                <w:szCs w:val="16"/>
                <w:lang w:val="el-GR" w:eastAsia="el-GR"/>
              </w:rPr>
              <w:t>υδρογέλη</w:t>
            </w:r>
            <w:proofErr w:type="spellEnd"/>
            <w:r w:rsidRPr="00F92F03">
              <w:rPr>
                <w:rFonts w:ascii="Arial Narrow" w:hAnsi="Arial Narrow" w:cs="Times New Roman"/>
                <w:sz w:val="16"/>
                <w:szCs w:val="16"/>
                <w:lang w:val="el-GR" w:eastAsia="el-GR"/>
              </w:rPr>
              <w:t xml:space="preserve"> ενωμένα </w:t>
            </w:r>
            <w:proofErr w:type="spellStart"/>
            <w:r w:rsidRPr="00F92F03">
              <w:rPr>
                <w:rFonts w:ascii="Arial Narrow" w:hAnsi="Arial Narrow" w:cs="Times New Roman"/>
                <w:sz w:val="16"/>
                <w:szCs w:val="16"/>
                <w:lang w:val="el-GR" w:eastAsia="el-GR"/>
              </w:rPr>
              <w:t>μεαπό</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αποροφήσιμες</w:t>
            </w:r>
            <w:proofErr w:type="spellEnd"/>
            <w:r w:rsidRPr="00F92F03">
              <w:rPr>
                <w:rFonts w:ascii="Arial Narrow" w:hAnsi="Arial Narrow" w:cs="Times New Roman"/>
                <w:sz w:val="16"/>
                <w:szCs w:val="16"/>
                <w:lang w:val="el-GR" w:eastAsia="el-GR"/>
              </w:rPr>
              <w:t xml:space="preserve"> ίνες PGA με δακτύλιο </w:t>
            </w:r>
            <w:proofErr w:type="spellStart"/>
            <w:r w:rsidRPr="00F92F03">
              <w:rPr>
                <w:rFonts w:ascii="Arial Narrow" w:hAnsi="Arial Narrow" w:cs="Times New Roman"/>
                <w:sz w:val="16"/>
                <w:szCs w:val="16"/>
                <w:lang w:val="el-GR" w:eastAsia="el-GR"/>
              </w:rPr>
              <w:t>έκπτυξης</w:t>
            </w:r>
            <w:proofErr w:type="spellEnd"/>
            <w:r w:rsidRPr="00F92F03">
              <w:rPr>
                <w:rFonts w:ascii="Arial Narrow" w:hAnsi="Arial Narrow" w:cs="Times New Roman"/>
                <w:sz w:val="16"/>
                <w:szCs w:val="16"/>
                <w:lang w:val="el-GR" w:eastAsia="el-GR"/>
              </w:rPr>
              <w:t xml:space="preserve">, τσέπη και ιμάντες καθήλωσης για αποκατάσταση ομφαλοκήλης και </w:t>
            </w:r>
            <w:proofErr w:type="spellStart"/>
            <w:r w:rsidRPr="00F92F03">
              <w:rPr>
                <w:rFonts w:ascii="Arial Narrow" w:hAnsi="Arial Narrow" w:cs="Times New Roman"/>
                <w:sz w:val="16"/>
                <w:szCs w:val="16"/>
                <w:lang w:val="el-GR" w:eastAsia="el-GR"/>
              </w:rPr>
              <w:t>επιγαστρικής</w:t>
            </w:r>
            <w:proofErr w:type="spellEnd"/>
            <w:r w:rsidRPr="00F92F03">
              <w:rPr>
                <w:rFonts w:ascii="Arial Narrow" w:hAnsi="Arial Narrow" w:cs="Times New Roman"/>
                <w:sz w:val="16"/>
                <w:szCs w:val="16"/>
                <w:lang w:val="el-GR" w:eastAsia="el-GR"/>
              </w:rPr>
              <w:t xml:space="preserve"> κήλης, διαστάσεις 6,4 Χ 6,4cm</w:t>
            </w:r>
          </w:p>
          <w:p w:rsidR="00624063" w:rsidRPr="00F92F03" w:rsidRDefault="00624063" w:rsidP="00624063">
            <w:pPr>
              <w:suppressAutoHyphens w:val="0"/>
              <w:spacing w:after="0"/>
              <w:jc w:val="left"/>
              <w:rPr>
                <w:rFonts w:ascii="Arial Narrow" w:hAnsi="Arial Narrow" w:cs="Times New Roman"/>
                <w:sz w:val="16"/>
                <w:szCs w:val="16"/>
                <w:lang w:val="el-GR" w:eastAsia="el-GR"/>
              </w:rPr>
            </w:pPr>
          </w:p>
          <w:p w:rsidR="00624063" w:rsidRPr="00F92F03" w:rsidRDefault="00624063" w:rsidP="00624063">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:300091 -1     Ποσότητα : 10 ΤΜΧ</w:t>
            </w:r>
          </w:p>
          <w:p w:rsidR="00624063" w:rsidRPr="00F92F03" w:rsidRDefault="00624063" w:rsidP="00624063">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24063" w:rsidRPr="00F92F03" w:rsidRDefault="00624063" w:rsidP="00624063">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24063" w:rsidRPr="00F92F03" w:rsidRDefault="00624063" w:rsidP="00624063">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24063" w:rsidRPr="00F92F03" w:rsidRDefault="00624063" w:rsidP="00624063">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7D7830" w:rsidRPr="00F92F03" w:rsidTr="007D7830">
        <w:trPr>
          <w:trHeight w:hRule="exact" w:val="268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7D7830" w:rsidRPr="00F92F03" w:rsidRDefault="007D7830" w:rsidP="007D7830">
            <w:pPr>
              <w:shd w:val="clear" w:color="auto" w:fill="FFFFFF"/>
              <w:jc w:val="center"/>
              <w:rPr>
                <w:rFonts w:ascii="Arial Narrow" w:hAnsi="Arial Narrow"/>
                <w:sz w:val="16"/>
                <w:szCs w:val="16"/>
                <w:lang w:val="el-GR"/>
              </w:rPr>
            </w:pPr>
            <w:r w:rsidRPr="00F92F03">
              <w:rPr>
                <w:rFonts w:ascii="Arial Narrow" w:hAnsi="Arial Narrow"/>
                <w:sz w:val="16"/>
                <w:szCs w:val="16"/>
                <w:lang w:val="el-GR"/>
              </w:rPr>
              <w:t>9</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7D7830" w:rsidRPr="00F92F03" w:rsidRDefault="007D7830" w:rsidP="007D7830">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ΑΥΤΟΕΚΠΤΥΣΣΟΜΕΝΟ ΠΛΕΓΜΑ ΑΠΌ ΜΟΝΟΚΛΩΝΟ ΠΟΛΥΠΡΟΠΥΛΕΝΙΟ ΜΕ ΑΠΟΡΡΟΦΗΣΙΜΕΣ ΙΝΕΣ PGA ΜΕ ΔΑΚΤΥΛΙΟ ΕΚΠΤΥΞΗΣ, ΤΣΕΠΗ ΚΑΙ ΙΜΑΝΤΕΣ ΚΑΘΗΛΩΣΗΣ ΓΙΑ ΟΜΦΑΛΟΚΗΛΕΣ ΔΙΑΣΤΑΣΕΙΣ 8Χ8CM</w:t>
            </w:r>
          </w:p>
          <w:p w:rsidR="007D7830" w:rsidRPr="00F92F03" w:rsidRDefault="007D7830" w:rsidP="007D7830">
            <w:pPr>
              <w:suppressAutoHyphens w:val="0"/>
              <w:spacing w:after="0"/>
              <w:jc w:val="left"/>
              <w:rPr>
                <w:rFonts w:ascii="Arial Narrow" w:hAnsi="Arial Narrow" w:cs="Times New Roman"/>
                <w:sz w:val="16"/>
                <w:szCs w:val="16"/>
                <w:lang w:val="el-GR" w:eastAsia="el-GR"/>
              </w:rPr>
            </w:pPr>
            <w:proofErr w:type="spellStart"/>
            <w:r w:rsidRPr="00F92F03">
              <w:rPr>
                <w:rFonts w:ascii="Arial Narrow" w:hAnsi="Arial Narrow" w:cs="Times New Roman"/>
                <w:sz w:val="16"/>
                <w:szCs w:val="16"/>
                <w:lang w:val="el-GR" w:eastAsia="el-GR"/>
              </w:rPr>
              <w:t>Αυτοεκπτυσόμενο</w:t>
            </w:r>
            <w:proofErr w:type="spellEnd"/>
            <w:r w:rsidRPr="00F92F03">
              <w:rPr>
                <w:rFonts w:ascii="Arial Narrow" w:hAnsi="Arial Narrow" w:cs="Times New Roman"/>
                <w:sz w:val="16"/>
                <w:szCs w:val="16"/>
                <w:lang w:val="el-GR" w:eastAsia="el-GR"/>
              </w:rPr>
              <w:t xml:space="preserve"> πλέγμα </w:t>
            </w:r>
            <w:proofErr w:type="spellStart"/>
            <w:r w:rsidRPr="00F92F03">
              <w:rPr>
                <w:rFonts w:ascii="Arial Narrow" w:hAnsi="Arial Narrow" w:cs="Times New Roman"/>
                <w:sz w:val="16"/>
                <w:szCs w:val="16"/>
                <w:lang w:val="el-GR" w:eastAsia="el-GR"/>
              </w:rPr>
              <w:t>ημιαποροφήσιμο</w:t>
            </w:r>
            <w:proofErr w:type="spellEnd"/>
            <w:r w:rsidRPr="00F92F03">
              <w:rPr>
                <w:rFonts w:ascii="Arial Narrow" w:hAnsi="Arial Narrow" w:cs="Times New Roman"/>
                <w:sz w:val="16"/>
                <w:szCs w:val="16"/>
                <w:lang w:val="el-GR" w:eastAsia="el-GR"/>
              </w:rPr>
              <w:t xml:space="preserve"> διπλής όψης δύο υλικών, από μονόκλωνο πολυπροπυλένιο αραιής πλέξης και </w:t>
            </w:r>
            <w:proofErr w:type="spellStart"/>
            <w:r w:rsidRPr="00F92F03">
              <w:rPr>
                <w:rFonts w:ascii="Arial Narrow" w:hAnsi="Arial Narrow" w:cs="Times New Roman"/>
                <w:sz w:val="16"/>
                <w:szCs w:val="16"/>
                <w:lang w:val="el-GR" w:eastAsia="el-GR"/>
              </w:rPr>
              <w:t>απορροφήσιμη</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αντισυμφυτική</w:t>
            </w:r>
            <w:proofErr w:type="spellEnd"/>
            <w:r w:rsidRPr="00F92F03">
              <w:rPr>
                <w:rFonts w:ascii="Arial Narrow" w:hAnsi="Arial Narrow" w:cs="Times New Roman"/>
                <w:sz w:val="16"/>
                <w:szCs w:val="16"/>
                <w:lang w:val="el-GR" w:eastAsia="el-GR"/>
              </w:rPr>
              <w:t xml:space="preserve"> μεμβράνη από </w:t>
            </w:r>
            <w:proofErr w:type="spellStart"/>
            <w:r w:rsidRPr="00F92F03">
              <w:rPr>
                <w:rFonts w:ascii="Arial Narrow" w:hAnsi="Arial Narrow" w:cs="Times New Roman"/>
                <w:sz w:val="16"/>
                <w:szCs w:val="16"/>
                <w:lang w:val="el-GR" w:eastAsia="el-GR"/>
              </w:rPr>
              <w:t>υδρογέλη</w:t>
            </w:r>
            <w:proofErr w:type="spellEnd"/>
            <w:r w:rsidRPr="00F92F03">
              <w:rPr>
                <w:rFonts w:ascii="Arial Narrow" w:hAnsi="Arial Narrow" w:cs="Times New Roman"/>
                <w:sz w:val="16"/>
                <w:szCs w:val="16"/>
                <w:lang w:val="el-GR" w:eastAsia="el-GR"/>
              </w:rPr>
              <w:t xml:space="preserve"> ενωμένα </w:t>
            </w:r>
            <w:proofErr w:type="spellStart"/>
            <w:r w:rsidRPr="00F92F03">
              <w:rPr>
                <w:rFonts w:ascii="Arial Narrow" w:hAnsi="Arial Narrow" w:cs="Times New Roman"/>
                <w:sz w:val="16"/>
                <w:szCs w:val="16"/>
                <w:lang w:val="el-GR" w:eastAsia="el-GR"/>
              </w:rPr>
              <w:t>μεαπό</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αποροφήσιμες</w:t>
            </w:r>
            <w:proofErr w:type="spellEnd"/>
            <w:r w:rsidRPr="00F92F03">
              <w:rPr>
                <w:rFonts w:ascii="Arial Narrow" w:hAnsi="Arial Narrow" w:cs="Times New Roman"/>
                <w:sz w:val="16"/>
                <w:szCs w:val="16"/>
                <w:lang w:val="el-GR" w:eastAsia="el-GR"/>
              </w:rPr>
              <w:t xml:space="preserve"> ίνες PGA με δακτύλιο </w:t>
            </w:r>
            <w:proofErr w:type="spellStart"/>
            <w:r w:rsidRPr="00F92F03">
              <w:rPr>
                <w:rFonts w:ascii="Arial Narrow" w:hAnsi="Arial Narrow" w:cs="Times New Roman"/>
                <w:sz w:val="16"/>
                <w:szCs w:val="16"/>
                <w:lang w:val="el-GR" w:eastAsia="el-GR"/>
              </w:rPr>
              <w:t>έκπτυξης</w:t>
            </w:r>
            <w:proofErr w:type="spellEnd"/>
            <w:r w:rsidRPr="00F92F03">
              <w:rPr>
                <w:rFonts w:ascii="Arial Narrow" w:hAnsi="Arial Narrow" w:cs="Times New Roman"/>
                <w:sz w:val="16"/>
                <w:szCs w:val="16"/>
                <w:lang w:val="el-GR" w:eastAsia="el-GR"/>
              </w:rPr>
              <w:t xml:space="preserve">, τσέπη και ιμάντες καθήλωσης για αποκατάσταση ομφαλοκήλης και </w:t>
            </w:r>
            <w:proofErr w:type="spellStart"/>
            <w:r w:rsidRPr="00F92F03">
              <w:rPr>
                <w:rFonts w:ascii="Arial Narrow" w:hAnsi="Arial Narrow" w:cs="Times New Roman"/>
                <w:sz w:val="16"/>
                <w:szCs w:val="16"/>
                <w:lang w:val="el-GR" w:eastAsia="el-GR"/>
              </w:rPr>
              <w:t>επιγαστρικής</w:t>
            </w:r>
            <w:proofErr w:type="spellEnd"/>
            <w:r w:rsidRPr="00F92F03">
              <w:rPr>
                <w:rFonts w:ascii="Arial Narrow" w:hAnsi="Arial Narrow" w:cs="Times New Roman"/>
                <w:sz w:val="16"/>
                <w:szCs w:val="16"/>
                <w:lang w:val="el-GR" w:eastAsia="el-GR"/>
              </w:rPr>
              <w:t xml:space="preserve"> κήλης, διαστάσεις 8 Χ 8cm.</w:t>
            </w:r>
          </w:p>
          <w:p w:rsidR="007D7830" w:rsidRPr="00F92F03" w:rsidRDefault="007D7830" w:rsidP="007D7830">
            <w:pPr>
              <w:suppressAutoHyphens w:val="0"/>
              <w:spacing w:after="0"/>
              <w:jc w:val="left"/>
              <w:rPr>
                <w:rFonts w:ascii="Arial Narrow" w:hAnsi="Arial Narrow" w:cs="Times New Roman"/>
                <w:sz w:val="16"/>
                <w:szCs w:val="16"/>
                <w:lang w:val="el-GR" w:eastAsia="el-GR"/>
              </w:rPr>
            </w:pPr>
          </w:p>
          <w:p w:rsidR="007D7830" w:rsidRPr="00F92F03" w:rsidRDefault="007D7830" w:rsidP="007D7830">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:300091 -2     Ποσότητα : 15 ΤΜΧ</w:t>
            </w:r>
          </w:p>
          <w:p w:rsidR="007D7830" w:rsidRPr="00F92F03" w:rsidRDefault="007D7830" w:rsidP="007D7830">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7D7830" w:rsidRPr="00F92F03" w:rsidRDefault="007D7830" w:rsidP="007D7830">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D7830" w:rsidRPr="00F92F03" w:rsidRDefault="007D7830" w:rsidP="007D7830">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D7830" w:rsidRPr="00F92F03" w:rsidRDefault="007D7830" w:rsidP="007D7830">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0D4E17" w:rsidRPr="00F92F03" w:rsidTr="000D4E17">
        <w:trPr>
          <w:trHeight w:hRule="exact" w:val="3110"/>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0D4E17" w:rsidRPr="00F92F03" w:rsidRDefault="000D4E17" w:rsidP="000D4E17">
            <w:pPr>
              <w:shd w:val="clear" w:color="auto" w:fill="FFFFFF"/>
              <w:jc w:val="center"/>
              <w:rPr>
                <w:rFonts w:ascii="Arial Narrow" w:hAnsi="Arial Narrow"/>
                <w:sz w:val="16"/>
                <w:szCs w:val="16"/>
                <w:lang w:val="el-GR"/>
              </w:rPr>
            </w:pPr>
            <w:r w:rsidRPr="00F92F03">
              <w:rPr>
                <w:rFonts w:ascii="Arial Narrow" w:hAnsi="Arial Narrow"/>
                <w:sz w:val="16"/>
                <w:szCs w:val="16"/>
                <w:lang w:val="el-GR"/>
              </w:rPr>
              <w:t>10</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0D4E17" w:rsidRPr="00F92F03" w:rsidRDefault="000D4E17" w:rsidP="000D4E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ΔΙΠΛΗΣ ΟΨΕΩΣ ΣΤΡΟΓΓΥΛΟ ΗΜΙΑΠΟΡΡΟΦΗΣΙΜΟ ΑΠΌ ΜΟΝΟΚΛΩΝΟ ΠΟΛΥΕΣΤΕΡΑ &amp; ΑΝΤΙΣΥΜΦΗΤΙΚΗ ΜΕΜΒΡΑΝΗ ΑΠΌ ΜΕΙΓΜΑ ΧΟΙΡΕΙΟΥ ΚΟΛΛΑΓΟΝΟΥ &amp; ΓΛΥΚΕΡΟΛΗΣ 12CM</w:t>
            </w:r>
          </w:p>
          <w:p w:rsidR="000D4E17" w:rsidRPr="00F92F03" w:rsidRDefault="000D4E17" w:rsidP="000D4E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διάφανο , με τρισδιάστατη ύφανση, διπλής όψεως,   αποτελούμενο στην μία πλευρά από τρισδιάστατο  μονόκλωνο πολυεστέρα με ένα εξτρά έγχρωμο πτερύγιο δισδιάστατου μονόκλωνου πολυεστέρα πράσινου χρώματος στο κέντρο για διευκόλυνση προσανατολισμού της τοποθέτησης και στην άλλη πλευρά από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αντισυμφυτικό</w:t>
            </w:r>
            <w:proofErr w:type="spellEnd"/>
            <w:r w:rsidRPr="00F92F03">
              <w:rPr>
                <w:rFonts w:ascii="Arial Narrow" w:hAnsi="Arial Narrow" w:cs="Times New Roman"/>
                <w:sz w:val="16"/>
                <w:szCs w:val="16"/>
                <w:lang w:val="el-GR" w:eastAsia="el-GR"/>
              </w:rPr>
              <w:t xml:space="preserve"> φιλμ , από μείγμα χοίρειου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Διαστάσεων 12cm.</w:t>
            </w:r>
          </w:p>
          <w:p w:rsidR="000D4E17" w:rsidRPr="00F92F03" w:rsidRDefault="000D4E17" w:rsidP="000D4E17">
            <w:pPr>
              <w:suppressAutoHyphens w:val="0"/>
              <w:spacing w:after="0"/>
              <w:jc w:val="left"/>
              <w:rPr>
                <w:rFonts w:ascii="Arial Narrow" w:hAnsi="Arial Narrow" w:cs="Times New Roman"/>
                <w:sz w:val="16"/>
                <w:szCs w:val="16"/>
                <w:lang w:val="el-GR" w:eastAsia="el-GR"/>
              </w:rPr>
            </w:pPr>
          </w:p>
          <w:p w:rsidR="000D4E17" w:rsidRPr="00F92F03" w:rsidRDefault="000D4E17" w:rsidP="000D4E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:300951     Ποσότητα : 10 ΤΜΧ</w:t>
            </w:r>
          </w:p>
          <w:p w:rsidR="000D4E17" w:rsidRPr="00F92F03" w:rsidRDefault="000D4E17" w:rsidP="000D4E17">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D4E17" w:rsidRPr="00F92F03" w:rsidRDefault="000D4E17" w:rsidP="000D4E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D4E17" w:rsidRPr="00F92F03" w:rsidRDefault="000D4E17" w:rsidP="000D4E1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D4E17" w:rsidRPr="00F92F03" w:rsidRDefault="000D4E17" w:rsidP="000D4E17">
            <w:pPr>
              <w:shd w:val="clear" w:color="auto" w:fill="FFFFFF"/>
              <w:tabs>
                <w:tab w:val="left" w:pos="1661"/>
                <w:tab w:val="left" w:pos="1802"/>
                <w:tab w:val="left" w:pos="1944"/>
              </w:tabs>
              <w:ind w:left="385" w:right="-40" w:hanging="385"/>
              <w:rPr>
                <w:rFonts w:ascii="Arial Narrow" w:hAnsi="Arial Narrow"/>
                <w:sz w:val="16"/>
                <w:szCs w:val="16"/>
              </w:rPr>
            </w:pPr>
          </w:p>
        </w:tc>
      </w:tr>
      <w:tr w:rsidR="003D5A45" w:rsidRPr="00F92F03" w:rsidTr="00C769E7">
        <w:trPr>
          <w:trHeight w:hRule="exact" w:val="3133"/>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3D5A45" w:rsidRPr="00F92F03" w:rsidRDefault="003D5A45" w:rsidP="003D5A45">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11</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3D5A45" w:rsidRPr="00F92F03" w:rsidRDefault="003D5A45" w:rsidP="003D5A4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ΔΙΠΛΗΣ ΟΨΕΩΣ ΣΤΡΟΓΓΥΛΟ ΗΜΙΑΠΟΡΡΟΦΗΣΙΜΟ ΑΠΌ ΜΟΝΟΚΛΩΝΟ ΠΟΛΥΕΣΤΕΡΑ &amp; ΑΝΤΙΣΥΜΦΗΤΙΚΗ ΜΕΜΒΡΑΝΗ ΑΠΌ ΜΕΙΓΜΑ ΧΟΙΡΕΙΟΥ ΚΟΛΛΑΓΟΝΟΥ &amp; ΓΛΥΚΕΡΟΛΗΣ 15CM</w:t>
            </w:r>
          </w:p>
          <w:p w:rsidR="00C769E7" w:rsidRPr="00F92F03" w:rsidRDefault="00C769E7" w:rsidP="003D5A4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διάφανο , με τρισδιάστατη ύφανση, διπλής όψεως,   αποτελούμενο στην μία πλευρά από τρισδιάστατο  μονόκλωνο πολυεστέρα με ένα εξτρά έγχρωμο πτερύγιο δισδιάστατου μονόκλωνου πολυεστέρα πράσινου χρώματος στο κέντρο για διευκόλυνση προσανατολισμού της τοποθέτησης και στην άλλη πλευρά από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αντισυμφυτικό</w:t>
            </w:r>
            <w:proofErr w:type="spellEnd"/>
            <w:r w:rsidRPr="00F92F03">
              <w:rPr>
                <w:rFonts w:ascii="Arial Narrow" w:hAnsi="Arial Narrow" w:cs="Times New Roman"/>
                <w:sz w:val="16"/>
                <w:szCs w:val="16"/>
                <w:lang w:val="el-GR" w:eastAsia="el-GR"/>
              </w:rPr>
              <w:t xml:space="preserve"> φιλμ , από μείγμα χοίρειου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Διαστάσεων 15cm.</w:t>
            </w:r>
          </w:p>
          <w:p w:rsidR="00C769E7" w:rsidRPr="00F92F03" w:rsidRDefault="00C769E7" w:rsidP="003D5A45">
            <w:pPr>
              <w:suppressAutoHyphens w:val="0"/>
              <w:spacing w:after="0"/>
              <w:jc w:val="left"/>
              <w:rPr>
                <w:rFonts w:ascii="Arial Narrow" w:hAnsi="Arial Narrow" w:cs="Times New Roman"/>
                <w:sz w:val="16"/>
                <w:szCs w:val="16"/>
                <w:lang w:val="el-GR" w:eastAsia="el-GR"/>
              </w:rPr>
            </w:pPr>
          </w:p>
          <w:p w:rsidR="00C769E7" w:rsidRPr="00F92F03" w:rsidRDefault="00C769E7" w:rsidP="00C769E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:300952     Ποσότητα : 17 ΤΜΧ</w:t>
            </w:r>
          </w:p>
          <w:p w:rsidR="00C769E7" w:rsidRPr="00F92F03" w:rsidRDefault="00C769E7" w:rsidP="003D5A45">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D5A45" w:rsidRPr="00F92F03" w:rsidRDefault="00C769E7" w:rsidP="003D5A4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D5A45" w:rsidRPr="00F92F03" w:rsidRDefault="003D5A45" w:rsidP="003D5A45">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D5A45" w:rsidRPr="00F92F03" w:rsidRDefault="003D5A45" w:rsidP="003D5A45">
            <w:pPr>
              <w:shd w:val="clear" w:color="auto" w:fill="FFFFFF"/>
              <w:tabs>
                <w:tab w:val="left" w:pos="1661"/>
                <w:tab w:val="left" w:pos="1802"/>
                <w:tab w:val="left" w:pos="1944"/>
              </w:tabs>
              <w:ind w:left="385" w:right="-40" w:hanging="385"/>
              <w:rPr>
                <w:rFonts w:ascii="Arial Narrow" w:hAnsi="Arial Narrow"/>
                <w:sz w:val="16"/>
                <w:szCs w:val="16"/>
              </w:rPr>
            </w:pPr>
          </w:p>
        </w:tc>
      </w:tr>
      <w:tr w:rsidR="00C45D9C" w:rsidRPr="00F92F03" w:rsidTr="00C45D9C">
        <w:trPr>
          <w:trHeight w:hRule="exact" w:val="212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C45D9C" w:rsidRPr="00F92F03" w:rsidRDefault="00C45D9C" w:rsidP="00C45D9C">
            <w:pPr>
              <w:shd w:val="clear" w:color="auto" w:fill="FFFFFF"/>
              <w:jc w:val="center"/>
              <w:rPr>
                <w:rFonts w:ascii="Arial Narrow" w:hAnsi="Arial Narrow"/>
                <w:sz w:val="16"/>
                <w:szCs w:val="16"/>
                <w:lang w:val="el-GR"/>
              </w:rPr>
            </w:pPr>
            <w:r w:rsidRPr="00F92F03">
              <w:rPr>
                <w:rFonts w:ascii="Arial Narrow" w:hAnsi="Arial Narrow"/>
                <w:sz w:val="16"/>
                <w:szCs w:val="16"/>
                <w:lang w:val="el-GR"/>
              </w:rPr>
              <w:t>12</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C45D9C" w:rsidRPr="00F92F03" w:rsidRDefault="00C45D9C" w:rsidP="00C45D9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ΠΛΕΓΜΑΤΑ ΜΗ ΑΠΟΡΡΟΦΗΣΙΜΑ ΑΠΟ ΜΟΝΟΚΛΩΝΟ ΠΟΛΥΠΡΟΠΥΛΕΝΙΟ ΓΙΑ ΤΗΝ ΑΠΟΚΑΤΑΣΤΑΣΗ ΚΗΛΩΝ ΓΙΑ ΑΝΟΙΚΤΗ Ή ΛΑΠΑΡΟΣΚΟΠΙΚΗ ΧΡΗΣΗ 15cmx15cm. </w:t>
            </w:r>
          </w:p>
          <w:p w:rsidR="00C45D9C" w:rsidRPr="00F92F03" w:rsidRDefault="00C45D9C" w:rsidP="00C45D9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Επίπεδα (</w:t>
            </w:r>
            <w:proofErr w:type="spellStart"/>
            <w:r w:rsidRPr="00F92F03">
              <w:rPr>
                <w:rFonts w:ascii="Arial Narrow" w:hAnsi="Arial Narrow" w:cs="Times New Roman"/>
                <w:sz w:val="16"/>
                <w:szCs w:val="16"/>
                <w:lang w:val="el-GR" w:eastAsia="el-GR"/>
              </w:rPr>
              <w:t>Flat</w:t>
            </w:r>
            <w:proofErr w:type="spellEnd"/>
            <w:r w:rsidRPr="00F92F03">
              <w:rPr>
                <w:rFonts w:ascii="Arial Narrow" w:hAnsi="Arial Narrow" w:cs="Times New Roman"/>
                <w:sz w:val="16"/>
                <w:szCs w:val="16"/>
                <w:lang w:val="el-GR" w:eastAsia="el-GR"/>
              </w:rPr>
              <w:t xml:space="preserve">) πλέγματα τα οποία να κόβονται σε σχήμα ανάλογα της ανάγκης     διαστάσεων15 cm  χ 15 cm     βάρους περίπου 97 </w:t>
            </w:r>
            <w:proofErr w:type="spellStart"/>
            <w:r w:rsidRPr="00F92F03">
              <w:rPr>
                <w:rFonts w:ascii="Arial Narrow" w:hAnsi="Arial Narrow" w:cs="Times New Roman"/>
                <w:sz w:val="16"/>
                <w:szCs w:val="16"/>
                <w:lang w:val="el-GR" w:eastAsia="el-GR"/>
              </w:rPr>
              <w:t>γρ</w:t>
            </w:r>
            <w:proofErr w:type="spellEnd"/>
            <w:r w:rsidRPr="00F92F03">
              <w:rPr>
                <w:rFonts w:ascii="Arial Narrow" w:hAnsi="Arial Narrow" w:cs="Times New Roman"/>
                <w:sz w:val="16"/>
                <w:szCs w:val="16"/>
                <w:lang w:val="el-GR" w:eastAsia="el-GR"/>
              </w:rPr>
              <w:t>. και μέγεθος πόρων περίπου 0,9  Χ 0,6</w:t>
            </w:r>
          </w:p>
          <w:p w:rsidR="00C45D9C" w:rsidRPr="00F92F03" w:rsidRDefault="00C45D9C" w:rsidP="00C45D9C">
            <w:pPr>
              <w:suppressAutoHyphens w:val="0"/>
              <w:spacing w:after="0"/>
              <w:jc w:val="left"/>
              <w:rPr>
                <w:rFonts w:ascii="Arial Narrow" w:hAnsi="Arial Narrow" w:cs="Times New Roman"/>
                <w:sz w:val="16"/>
                <w:szCs w:val="16"/>
                <w:lang w:val="el-GR" w:eastAsia="el-GR"/>
              </w:rPr>
            </w:pPr>
          </w:p>
          <w:p w:rsidR="00C45D9C" w:rsidRPr="00F92F03" w:rsidRDefault="00C45D9C" w:rsidP="00C45D9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:300053     Ποσότητα : 50 ΤΜΧ</w:t>
            </w:r>
          </w:p>
          <w:p w:rsidR="00C45D9C" w:rsidRPr="00F92F03" w:rsidRDefault="00C45D9C" w:rsidP="00C45D9C">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C45D9C" w:rsidRPr="00F92F03" w:rsidRDefault="00C45D9C" w:rsidP="00C45D9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5D9C" w:rsidRPr="00F92F03" w:rsidRDefault="00C45D9C" w:rsidP="00C45D9C">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C45D9C" w:rsidRPr="00F92F03" w:rsidRDefault="00C45D9C" w:rsidP="00C45D9C">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5A569A" w:rsidRPr="00F92F03" w:rsidTr="005A569A">
        <w:trPr>
          <w:trHeight w:hRule="exact" w:val="3391"/>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5A569A" w:rsidRPr="00F92F03" w:rsidRDefault="005A569A" w:rsidP="005A569A">
            <w:pPr>
              <w:shd w:val="clear" w:color="auto" w:fill="FFFFFF"/>
              <w:jc w:val="center"/>
              <w:rPr>
                <w:rFonts w:ascii="Arial Narrow" w:hAnsi="Arial Narrow"/>
                <w:sz w:val="16"/>
                <w:szCs w:val="16"/>
                <w:lang w:val="el-GR"/>
              </w:rPr>
            </w:pPr>
            <w:r w:rsidRPr="00F92F03">
              <w:rPr>
                <w:rFonts w:ascii="Arial Narrow" w:hAnsi="Arial Narrow"/>
                <w:sz w:val="16"/>
                <w:szCs w:val="16"/>
                <w:lang w:val="el-GR"/>
              </w:rPr>
              <w:t>13</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5A569A" w:rsidRPr="00F92F03" w:rsidRDefault="005A569A" w:rsidP="005A569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ΕΝΔΟΠΕΡΙΤΟΝΑΪΚΟ ΑΠΌ ΠΟΛΥΕΣΤΕΡΑ ΜΕ EΠΙΚΑΛΥΨΗ ΑΝΤΙΣΥΜΦΥΤΙΚΗΣ ΜΕΒΡΑΝΗΣ, ΜΕ ΚΟΛΛΑΓΟΝΟ 10Χ15CM ΜΕ ΘΗΚΗ.</w:t>
            </w:r>
          </w:p>
          <w:p w:rsidR="005A569A" w:rsidRPr="00F92F03" w:rsidRDefault="005A569A" w:rsidP="005A569A">
            <w:pPr>
              <w:suppressAutoHyphens w:val="0"/>
              <w:spacing w:after="0"/>
              <w:jc w:val="left"/>
              <w:rPr>
                <w:rFonts w:ascii="Arial Narrow" w:hAnsi="Arial Narrow" w:cs="Times New Roman"/>
                <w:sz w:val="16"/>
                <w:szCs w:val="16"/>
                <w:lang w:val="el-GR" w:eastAsia="el-GR"/>
              </w:rPr>
            </w:pPr>
          </w:p>
          <w:p w:rsidR="005A569A" w:rsidRPr="00F92F03" w:rsidRDefault="005A569A" w:rsidP="005A569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με τρισδιάστατη ύφανση, διπλής όψεως, παραλληλόγραμμο, με πλέξη τύπου Χ, αποτελούμενο από: πολύκλωνο πολυεστέρα και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αντισυμφητικό</w:t>
            </w:r>
            <w:proofErr w:type="spellEnd"/>
            <w:r w:rsidRPr="00F92F03">
              <w:rPr>
                <w:rFonts w:ascii="Arial Narrow" w:hAnsi="Arial Narrow" w:cs="Times New Roman"/>
                <w:sz w:val="16"/>
                <w:szCs w:val="16"/>
                <w:lang w:val="el-GR" w:eastAsia="el-GR"/>
              </w:rPr>
              <w:t xml:space="preserve"> φιλμ, επεκτεινόμενο κατά 5mm περιμετρικά του πλέγματος για πρόσθετη προστασία από συμφύσεις στο πλάι  , από μείγμα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Με επιπρόσθετη λωρίδα θήκη στο άνω  περιμετρικό τμήμα  του πλέγματος, που να λειτουργεί ως ζώνη ασφαλούς καθήλωσης και ελέγχου. Σε διαστάσεις: 15x10cm.</w:t>
            </w:r>
          </w:p>
          <w:p w:rsidR="005A569A" w:rsidRPr="00F92F03" w:rsidRDefault="005A569A" w:rsidP="005A569A">
            <w:pPr>
              <w:suppressAutoHyphens w:val="0"/>
              <w:spacing w:after="0"/>
              <w:jc w:val="left"/>
              <w:rPr>
                <w:rFonts w:ascii="Arial Narrow" w:hAnsi="Arial Narrow" w:cs="Times New Roman"/>
                <w:sz w:val="16"/>
                <w:szCs w:val="16"/>
                <w:lang w:val="el-GR" w:eastAsia="el-GR"/>
              </w:rPr>
            </w:pPr>
          </w:p>
          <w:p w:rsidR="005A569A" w:rsidRPr="00F92F03" w:rsidRDefault="005A569A" w:rsidP="005A569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:300066-1    Ποσότητα : 5 ΤΜΧ</w:t>
            </w:r>
          </w:p>
          <w:p w:rsidR="005A569A" w:rsidRPr="00F92F03" w:rsidRDefault="005A569A" w:rsidP="005A569A">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A569A" w:rsidRPr="00F92F03" w:rsidRDefault="005A569A" w:rsidP="005A569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A569A" w:rsidRPr="00F92F03" w:rsidRDefault="005A569A" w:rsidP="005A569A">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A569A" w:rsidRPr="00F92F03" w:rsidRDefault="005A569A" w:rsidP="005A569A">
            <w:pPr>
              <w:shd w:val="clear" w:color="auto" w:fill="FFFFFF"/>
              <w:tabs>
                <w:tab w:val="left" w:pos="1661"/>
                <w:tab w:val="left" w:pos="1802"/>
                <w:tab w:val="left" w:pos="1944"/>
              </w:tabs>
              <w:ind w:left="385" w:right="-40" w:hanging="385"/>
              <w:rPr>
                <w:rFonts w:ascii="Arial Narrow" w:hAnsi="Arial Narrow"/>
                <w:sz w:val="16"/>
                <w:szCs w:val="16"/>
              </w:rPr>
            </w:pPr>
          </w:p>
        </w:tc>
      </w:tr>
      <w:tr w:rsidR="00105D88" w:rsidRPr="00F92F03" w:rsidTr="00105D88">
        <w:trPr>
          <w:trHeight w:hRule="exact" w:val="3270"/>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105D88" w:rsidRPr="00F92F03" w:rsidRDefault="00105D88" w:rsidP="00105D88">
            <w:pPr>
              <w:shd w:val="clear" w:color="auto" w:fill="FFFFFF"/>
              <w:jc w:val="center"/>
              <w:rPr>
                <w:rFonts w:ascii="Arial Narrow" w:hAnsi="Arial Narrow"/>
                <w:sz w:val="16"/>
                <w:szCs w:val="16"/>
                <w:lang w:val="el-GR"/>
              </w:rPr>
            </w:pPr>
            <w:r w:rsidRPr="00F92F03">
              <w:rPr>
                <w:rFonts w:ascii="Arial Narrow" w:hAnsi="Arial Narrow"/>
                <w:sz w:val="16"/>
                <w:szCs w:val="16"/>
                <w:lang w:val="el-GR"/>
              </w:rPr>
              <w:t>14</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105D88" w:rsidRPr="00F92F03" w:rsidRDefault="00105D88" w:rsidP="00105D8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ΕΝΔΟΠΕΡΙΤΟΝΑΪΚΟ ΑΠΌ ΠΟΛΥΕΣΤΕΡΑ ΜΕ EΠΙΚΑΛΥΨΗ ΑΝΤΙΣΥΜΦΥΤΙΚΗΣ ΜΕΒΡΑΝΗΣ, ΜΕ ΚΟΛΛΑΓΟΝΟ 15Χ20CM ΜΕ ΘΗΚΗ</w:t>
            </w:r>
          </w:p>
          <w:p w:rsidR="00105D88" w:rsidRPr="00F92F03" w:rsidRDefault="00105D88" w:rsidP="00105D88">
            <w:pPr>
              <w:suppressAutoHyphens w:val="0"/>
              <w:spacing w:after="0"/>
              <w:jc w:val="left"/>
              <w:rPr>
                <w:rFonts w:ascii="Arial Narrow" w:hAnsi="Arial Narrow" w:cs="Times New Roman"/>
                <w:sz w:val="16"/>
                <w:szCs w:val="16"/>
                <w:lang w:val="el-GR" w:eastAsia="el-GR"/>
              </w:rPr>
            </w:pPr>
          </w:p>
          <w:p w:rsidR="00105D88" w:rsidRPr="00F92F03" w:rsidRDefault="00105D88" w:rsidP="00105D8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με τρισδιάστατη ύφανση, διπλής όψεως, παραλληλόγραμμο, με πλέξη τύπου Χ, αποτελούμενο από: πολύκλωνο πολυεστέρα και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αντισυμφητικό</w:t>
            </w:r>
            <w:proofErr w:type="spellEnd"/>
            <w:r w:rsidRPr="00F92F03">
              <w:rPr>
                <w:rFonts w:ascii="Arial Narrow" w:hAnsi="Arial Narrow" w:cs="Times New Roman"/>
                <w:sz w:val="16"/>
                <w:szCs w:val="16"/>
                <w:lang w:val="el-GR" w:eastAsia="el-GR"/>
              </w:rPr>
              <w:t xml:space="preserve"> φιλμ, επεκτεινόμενο κατά 5mm περιμετρικά του πλέγματος για πρόσθετη προστασία από συμφύσεις στο πλάι  , από μείγμα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Με επιπρόσθετη λωρίδα θήκη στο άνω  περιμετρικό τμήμα  του πλέγματος, που να λειτουργεί ως ζώνη ασφαλούς καθήλωσης και ελέγχου .Σε διαστάσεις 20x15cm.</w:t>
            </w:r>
          </w:p>
          <w:p w:rsidR="00105D88" w:rsidRPr="00F92F03" w:rsidRDefault="00105D88" w:rsidP="00105D88">
            <w:pPr>
              <w:suppressAutoHyphens w:val="0"/>
              <w:spacing w:after="0"/>
              <w:jc w:val="left"/>
              <w:rPr>
                <w:rFonts w:ascii="Arial Narrow" w:hAnsi="Arial Narrow" w:cs="Times New Roman"/>
                <w:sz w:val="16"/>
                <w:szCs w:val="16"/>
                <w:lang w:val="el-GR" w:eastAsia="el-GR"/>
              </w:rPr>
            </w:pPr>
          </w:p>
          <w:p w:rsidR="00105D88" w:rsidRPr="00F92F03" w:rsidRDefault="00105D88" w:rsidP="00105D8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:300066-2    Ποσότητα : 5 ΤΜΧ</w:t>
            </w:r>
          </w:p>
          <w:p w:rsidR="00105D88" w:rsidRPr="00F92F03" w:rsidRDefault="00105D88" w:rsidP="00105D88">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105D88" w:rsidRPr="00F92F03" w:rsidRDefault="00105D88" w:rsidP="00105D8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5D88" w:rsidRPr="00F92F03" w:rsidRDefault="00105D88" w:rsidP="00105D88">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5D88" w:rsidRPr="00F92F03" w:rsidRDefault="00105D88" w:rsidP="00105D88">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1031A1" w:rsidRPr="00F92F03" w:rsidTr="001031A1">
        <w:trPr>
          <w:trHeight w:hRule="exact" w:val="355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1031A1" w:rsidRPr="00F92F03" w:rsidRDefault="001031A1" w:rsidP="001031A1">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15</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1031A1" w:rsidRPr="00F92F03" w:rsidRDefault="001031A1" w:rsidP="001031A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ΕΝΔΟΠΕΡΙΤΟΝΑΪΚΟ ΑΠΌ ΠΟΛΥΕΣΤΕΡΑ ΜΕ EΠΙΚΑΛΥΨΗ ΑΝΤΙΣΥΜΦΥΤΙΚΗΣ ΜΕΒΡΑΝΗΣ, ΜΕ ΚΟΛΛΑΓΟΝΟ 30Χ20CM ΜΕ ΘΗΚΗ</w:t>
            </w:r>
          </w:p>
          <w:p w:rsidR="001031A1" w:rsidRPr="00F92F03" w:rsidRDefault="001031A1" w:rsidP="001031A1">
            <w:pPr>
              <w:suppressAutoHyphens w:val="0"/>
              <w:spacing w:after="0"/>
              <w:jc w:val="left"/>
              <w:rPr>
                <w:rFonts w:ascii="Arial Narrow" w:hAnsi="Arial Narrow" w:cs="Times New Roman"/>
                <w:sz w:val="16"/>
                <w:szCs w:val="16"/>
                <w:lang w:val="el-GR" w:eastAsia="el-GR"/>
              </w:rPr>
            </w:pPr>
          </w:p>
          <w:p w:rsidR="001031A1" w:rsidRPr="00F92F03" w:rsidRDefault="001031A1" w:rsidP="001031A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με τρισδιάστατη ύφανση, διπλής όψεως, παραλληλόγραμμο, με πλέξη τύπου Χ, αποτελούμενο από: πολύκλωνο πολυεστέρα και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αντισυμφητικό</w:t>
            </w:r>
            <w:proofErr w:type="spellEnd"/>
            <w:r w:rsidRPr="00F92F03">
              <w:rPr>
                <w:rFonts w:ascii="Arial Narrow" w:hAnsi="Arial Narrow" w:cs="Times New Roman"/>
                <w:sz w:val="16"/>
                <w:szCs w:val="16"/>
                <w:lang w:val="el-GR" w:eastAsia="el-GR"/>
              </w:rPr>
              <w:t xml:space="preserve"> φιλμ, επεκτεινόμενο κατά 5mm περιμετρικά του πλέγματος για πρόσθετη προστασία από συμφύσεις στο πλάι  , από μείγμα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Με επιπρόσθετη λωρίδα θήκη στο άνω  περιμετρικό τμήμα  του πλέγματος, που να λειτουργεί ως ζώνη ασφαλούς καθήλωσης και ελέγχου. Σε διαστάσεις 30x20cm.</w:t>
            </w:r>
          </w:p>
          <w:p w:rsidR="001031A1" w:rsidRPr="00F92F03" w:rsidRDefault="001031A1" w:rsidP="001031A1">
            <w:pPr>
              <w:suppressAutoHyphens w:val="0"/>
              <w:spacing w:after="0"/>
              <w:jc w:val="left"/>
              <w:rPr>
                <w:rFonts w:ascii="Arial Narrow" w:hAnsi="Arial Narrow" w:cs="Times New Roman"/>
                <w:sz w:val="16"/>
                <w:szCs w:val="16"/>
                <w:lang w:val="el-GR" w:eastAsia="el-GR"/>
              </w:rPr>
            </w:pPr>
          </w:p>
          <w:p w:rsidR="001031A1" w:rsidRPr="00F92F03" w:rsidRDefault="001031A1" w:rsidP="001031A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:30006</w:t>
            </w:r>
            <w:r w:rsidR="00FC738B" w:rsidRPr="00F92F03">
              <w:rPr>
                <w:rFonts w:ascii="Arial Narrow" w:hAnsi="Arial Narrow" w:cs="Times New Roman"/>
                <w:sz w:val="16"/>
                <w:szCs w:val="16"/>
                <w:lang w:val="el-GR" w:eastAsia="el-GR"/>
              </w:rPr>
              <w:t xml:space="preserve">5 </w:t>
            </w:r>
            <w:r w:rsidRPr="00F92F03">
              <w:rPr>
                <w:rFonts w:ascii="Arial Narrow" w:hAnsi="Arial Narrow" w:cs="Times New Roman"/>
                <w:sz w:val="16"/>
                <w:szCs w:val="16"/>
                <w:lang w:val="el-GR" w:eastAsia="el-GR"/>
              </w:rPr>
              <w:t xml:space="preserve">   Ποσότητα : </w:t>
            </w:r>
            <w:r w:rsidR="00FC738B" w:rsidRPr="00F92F03">
              <w:rPr>
                <w:rFonts w:ascii="Arial Narrow" w:hAnsi="Arial Narrow" w:cs="Times New Roman"/>
                <w:sz w:val="16"/>
                <w:szCs w:val="16"/>
                <w:lang w:val="el-GR" w:eastAsia="el-GR"/>
              </w:rPr>
              <w:t>2</w:t>
            </w:r>
            <w:r w:rsidRPr="00F92F03">
              <w:rPr>
                <w:rFonts w:ascii="Arial Narrow" w:hAnsi="Arial Narrow" w:cs="Times New Roman"/>
                <w:sz w:val="16"/>
                <w:szCs w:val="16"/>
                <w:lang w:val="el-GR" w:eastAsia="el-GR"/>
              </w:rPr>
              <w:t xml:space="preserve"> ΤΜΧ</w:t>
            </w:r>
          </w:p>
          <w:p w:rsidR="001031A1" w:rsidRPr="00F92F03" w:rsidRDefault="001031A1" w:rsidP="001031A1">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1031A1" w:rsidRPr="00F92F03" w:rsidRDefault="00FC738B" w:rsidP="001031A1">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31A1" w:rsidRPr="00F92F03" w:rsidRDefault="001031A1" w:rsidP="001031A1">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031A1" w:rsidRPr="00F92F03" w:rsidRDefault="001031A1" w:rsidP="001031A1">
            <w:pPr>
              <w:shd w:val="clear" w:color="auto" w:fill="FFFFFF"/>
              <w:tabs>
                <w:tab w:val="left" w:pos="1661"/>
                <w:tab w:val="left" w:pos="1802"/>
                <w:tab w:val="left" w:pos="1944"/>
              </w:tabs>
              <w:ind w:left="385" w:right="-40" w:hanging="385"/>
              <w:rPr>
                <w:rFonts w:ascii="Arial Narrow" w:hAnsi="Arial Narrow"/>
                <w:sz w:val="16"/>
                <w:szCs w:val="16"/>
              </w:rPr>
            </w:pPr>
          </w:p>
        </w:tc>
      </w:tr>
      <w:tr w:rsidR="00A01717" w:rsidRPr="00F92F03" w:rsidTr="00A01717">
        <w:trPr>
          <w:trHeight w:hRule="exact" w:val="2970"/>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A01717" w:rsidRPr="00F92F03" w:rsidRDefault="00A01717" w:rsidP="00A01717">
            <w:pPr>
              <w:shd w:val="clear" w:color="auto" w:fill="FFFFFF"/>
              <w:jc w:val="center"/>
              <w:rPr>
                <w:rFonts w:ascii="Arial Narrow" w:hAnsi="Arial Narrow"/>
                <w:sz w:val="16"/>
                <w:szCs w:val="16"/>
                <w:lang w:val="el-GR"/>
              </w:rPr>
            </w:pPr>
            <w:r w:rsidRPr="00F92F03">
              <w:rPr>
                <w:rFonts w:ascii="Arial Narrow" w:hAnsi="Arial Narrow"/>
                <w:sz w:val="16"/>
                <w:szCs w:val="16"/>
                <w:lang w:val="el-GR"/>
              </w:rPr>
              <w:t>16</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A01717" w:rsidRPr="00F92F03" w:rsidRDefault="00A01717" w:rsidP="00A017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ΕΝΔΟΠΕΡΙΤΟΝΑΙΚΟ ΑΠΌ ΜΟΝΟΚΛΩΝΟ ΠΟΛΥΕΣΤΕΡΑ ΚΑΙ ΑΠΟΡΡΟΦΗΣΙΜΟ ΦΙΛΜ ΑΠΌ ΚΟΛΛΑΓΟΝΟ ΚΑΙ ΓΛΥΚΕΡΟΛΗ ΜΕ ΠΡΟΤΟΠΟΘΕΤΗΜΕΝΑ ΡΑΜΜΑΤΑ 15Χ10CM</w:t>
            </w:r>
          </w:p>
          <w:p w:rsidR="00A01717" w:rsidRPr="00F92F03" w:rsidRDefault="00A01717" w:rsidP="00A01717">
            <w:pPr>
              <w:suppressAutoHyphens w:val="0"/>
              <w:spacing w:after="0"/>
              <w:jc w:val="left"/>
              <w:rPr>
                <w:rFonts w:ascii="Arial Narrow" w:hAnsi="Arial Narrow" w:cs="Times New Roman"/>
                <w:sz w:val="16"/>
                <w:szCs w:val="16"/>
                <w:lang w:val="el-GR" w:eastAsia="el-GR"/>
              </w:rPr>
            </w:pPr>
          </w:p>
          <w:p w:rsidR="00A01717" w:rsidRPr="00F92F03" w:rsidRDefault="00A01717" w:rsidP="00A017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διάφανο , με τρισδιάστατη ύφανση, διπλής όψεως,   αποτελούμενο στην μία πλευρά από τρισδιάστατο  μονόκλωνο πολυεστέρα με ένα εξτρά έγχρωμο πτερύγιο δισδιάστατου μονόκλωνου πολυεστέρα στο κέντρο για διευκόλυνση προσανατολισμού της τοποθέτησης και στην άλλη πλευρά από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αντισυμφυτικό</w:t>
            </w:r>
            <w:proofErr w:type="spellEnd"/>
            <w:r w:rsidRPr="00F92F03">
              <w:rPr>
                <w:rFonts w:ascii="Arial Narrow" w:hAnsi="Arial Narrow" w:cs="Times New Roman"/>
                <w:sz w:val="16"/>
                <w:szCs w:val="16"/>
                <w:lang w:val="el-GR" w:eastAsia="el-GR"/>
              </w:rPr>
              <w:t xml:space="preserve"> φιλμ , από μείγμα χοίρειου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xml:space="preserve">. Διαστάσεων 15x10cm με </w:t>
            </w:r>
            <w:proofErr w:type="spellStart"/>
            <w:r w:rsidRPr="00F92F03">
              <w:rPr>
                <w:rFonts w:ascii="Arial Narrow" w:hAnsi="Arial Narrow" w:cs="Times New Roman"/>
                <w:sz w:val="16"/>
                <w:szCs w:val="16"/>
                <w:lang w:val="el-GR" w:eastAsia="el-GR"/>
              </w:rPr>
              <w:t>προτοποθετημένα</w:t>
            </w:r>
            <w:proofErr w:type="spellEnd"/>
            <w:r w:rsidRPr="00F92F03">
              <w:rPr>
                <w:rFonts w:ascii="Arial Narrow" w:hAnsi="Arial Narrow" w:cs="Times New Roman"/>
                <w:sz w:val="16"/>
                <w:szCs w:val="16"/>
                <w:lang w:val="el-GR" w:eastAsia="el-GR"/>
              </w:rPr>
              <w:t xml:space="preserve"> ράμματα.</w:t>
            </w:r>
          </w:p>
          <w:p w:rsidR="00A01717" w:rsidRPr="00F92F03" w:rsidRDefault="00A01717" w:rsidP="00A01717">
            <w:pPr>
              <w:suppressAutoHyphens w:val="0"/>
              <w:spacing w:after="0"/>
              <w:jc w:val="left"/>
              <w:rPr>
                <w:rFonts w:ascii="Arial Narrow" w:hAnsi="Arial Narrow" w:cs="Times New Roman"/>
                <w:sz w:val="16"/>
                <w:szCs w:val="16"/>
                <w:lang w:val="el-GR" w:eastAsia="el-GR"/>
              </w:rPr>
            </w:pPr>
          </w:p>
          <w:p w:rsidR="00A01717" w:rsidRPr="00F92F03" w:rsidRDefault="00A01717" w:rsidP="00A017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:300990   Ποσότητα : 2 ΤΜΧ</w:t>
            </w:r>
          </w:p>
          <w:p w:rsidR="00A01717" w:rsidRPr="00F92F03" w:rsidRDefault="00A01717" w:rsidP="00A01717">
            <w:pPr>
              <w:suppressAutoHyphens w:val="0"/>
              <w:spacing w:after="0"/>
              <w:jc w:val="left"/>
              <w:rPr>
                <w:rFonts w:ascii="Arial Narrow" w:hAnsi="Arial Narrow" w:cs="Times New Roman"/>
                <w:sz w:val="16"/>
                <w:szCs w:val="16"/>
                <w:lang w:val="el-GR" w:eastAsia="el-GR"/>
              </w:rPr>
            </w:pPr>
          </w:p>
          <w:p w:rsidR="00A01717" w:rsidRPr="00F92F03" w:rsidRDefault="00A01717" w:rsidP="00A01717">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01717" w:rsidRPr="00F92F03" w:rsidRDefault="00A01717" w:rsidP="00A0171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01717" w:rsidRPr="00F92F03" w:rsidRDefault="00A01717" w:rsidP="00A01717">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A01717" w:rsidRPr="00F92F03" w:rsidRDefault="00A01717" w:rsidP="00A01717">
            <w:pPr>
              <w:shd w:val="clear" w:color="auto" w:fill="FFFFFF"/>
              <w:tabs>
                <w:tab w:val="left" w:pos="1661"/>
                <w:tab w:val="left" w:pos="1802"/>
                <w:tab w:val="left" w:pos="1944"/>
              </w:tabs>
              <w:ind w:left="385" w:right="-40" w:hanging="385"/>
              <w:rPr>
                <w:rFonts w:ascii="Arial Narrow" w:hAnsi="Arial Narrow"/>
                <w:sz w:val="16"/>
                <w:szCs w:val="16"/>
              </w:rPr>
            </w:pPr>
          </w:p>
        </w:tc>
      </w:tr>
      <w:tr w:rsidR="0086516C" w:rsidRPr="00F92F03" w:rsidTr="0086516C">
        <w:trPr>
          <w:trHeight w:hRule="exact" w:val="298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86516C" w:rsidRPr="00F92F03" w:rsidRDefault="0086516C" w:rsidP="0086516C">
            <w:pPr>
              <w:shd w:val="clear" w:color="auto" w:fill="FFFFFF"/>
              <w:jc w:val="center"/>
              <w:rPr>
                <w:rFonts w:ascii="Arial Narrow" w:hAnsi="Arial Narrow"/>
                <w:sz w:val="16"/>
                <w:szCs w:val="16"/>
                <w:lang w:val="el-GR"/>
              </w:rPr>
            </w:pPr>
            <w:r w:rsidRPr="00F92F03">
              <w:rPr>
                <w:rFonts w:ascii="Arial Narrow" w:hAnsi="Arial Narrow"/>
                <w:sz w:val="16"/>
                <w:szCs w:val="16"/>
                <w:lang w:val="el-GR"/>
              </w:rPr>
              <w:t>17</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86516C" w:rsidRPr="00F92F03" w:rsidRDefault="0086516C" w:rsidP="0086516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ΕΝΔΟΠΕΡΙΤΟΝΑΙΚΟ ΑΠΌ ΜΟΝΟΚΛΩΝΟ ΠΟΛΥΕΣΤΕΡΑ ΚΑΙ ΑΠΟΡΡΟΦΗΣΙΜΟ ΦΙΛΜ ΑΠΌ ΚΟΛΛΑΓΟΝΟ ΚΑΙ ΓΛΥΚΕΡΟΛΗ ΜΕ ΠΡΟΤΟΠΟΘΕΤΗΜΕΝΑ ΡΑΜΜΑΤΑ 20Χ15CM</w:t>
            </w:r>
          </w:p>
          <w:p w:rsidR="0086516C" w:rsidRPr="00F92F03" w:rsidRDefault="0086516C" w:rsidP="0086516C">
            <w:pPr>
              <w:suppressAutoHyphens w:val="0"/>
              <w:spacing w:after="0"/>
              <w:jc w:val="left"/>
              <w:rPr>
                <w:rFonts w:ascii="Arial Narrow" w:hAnsi="Arial Narrow" w:cs="Times New Roman"/>
                <w:sz w:val="16"/>
                <w:szCs w:val="16"/>
                <w:lang w:val="el-GR" w:eastAsia="el-GR"/>
              </w:rPr>
            </w:pPr>
          </w:p>
          <w:p w:rsidR="0086516C" w:rsidRPr="00F92F03" w:rsidRDefault="0086516C" w:rsidP="0086516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w:t>
            </w:r>
            <w:proofErr w:type="spellStart"/>
            <w:r w:rsidRPr="00F92F03">
              <w:rPr>
                <w:rFonts w:ascii="Arial Narrow" w:hAnsi="Arial Narrow" w:cs="Times New Roman"/>
                <w:sz w:val="16"/>
                <w:szCs w:val="16"/>
                <w:lang w:val="el-GR" w:eastAsia="el-GR"/>
              </w:rPr>
              <w:t>ενδοπεριτοναϊκό</w:t>
            </w:r>
            <w:proofErr w:type="spellEnd"/>
            <w:r w:rsidRPr="00F92F03">
              <w:rPr>
                <w:rFonts w:ascii="Arial Narrow" w:hAnsi="Arial Narrow" w:cs="Times New Roman"/>
                <w:sz w:val="16"/>
                <w:szCs w:val="16"/>
                <w:lang w:val="el-GR" w:eastAsia="el-GR"/>
              </w:rPr>
              <w:t xml:space="preserve"> διάφανο , με τρισδιάστατη ύφανση, διπλής όψεως,   αποτελούμενο στην μία πλευρά από τρισδιάστατο  μονόκλωνο πολυεστέρα με ένα εξτρά έγχρωμο πτερύγιο δισδιάστατου μονόκλωνου πολυεστέρα στο κέντρο για διευκόλυνση προσανατολισμού της τοποθέτησης και στην άλλη πλευρά από </w:t>
            </w:r>
            <w:proofErr w:type="spellStart"/>
            <w:r w:rsidRPr="00F92F03">
              <w:rPr>
                <w:rFonts w:ascii="Arial Narrow" w:hAnsi="Arial Narrow" w:cs="Times New Roman"/>
                <w:sz w:val="16"/>
                <w:szCs w:val="16"/>
                <w:lang w:val="el-GR" w:eastAsia="el-GR"/>
              </w:rPr>
              <w:t>απορροφήσιμο</w:t>
            </w:r>
            <w:proofErr w:type="spellEnd"/>
            <w:r w:rsidRPr="00F92F03">
              <w:rPr>
                <w:rFonts w:ascii="Arial Narrow" w:hAnsi="Arial Narrow" w:cs="Times New Roman"/>
                <w:sz w:val="16"/>
                <w:szCs w:val="16"/>
                <w:lang w:val="el-GR" w:eastAsia="el-GR"/>
              </w:rPr>
              <w:t xml:space="preserve"> υδρόφιλο </w:t>
            </w:r>
            <w:proofErr w:type="spellStart"/>
            <w:r w:rsidRPr="00F92F03">
              <w:rPr>
                <w:rFonts w:ascii="Arial Narrow" w:hAnsi="Arial Narrow" w:cs="Times New Roman"/>
                <w:sz w:val="16"/>
                <w:szCs w:val="16"/>
                <w:lang w:val="el-GR" w:eastAsia="el-GR"/>
              </w:rPr>
              <w:t>αντισυμφυτικό</w:t>
            </w:r>
            <w:proofErr w:type="spellEnd"/>
            <w:r w:rsidRPr="00F92F03">
              <w:rPr>
                <w:rFonts w:ascii="Arial Narrow" w:hAnsi="Arial Narrow" w:cs="Times New Roman"/>
                <w:sz w:val="16"/>
                <w:szCs w:val="16"/>
                <w:lang w:val="el-GR" w:eastAsia="el-GR"/>
              </w:rPr>
              <w:t xml:space="preserve"> φιλμ , από μείγμα χοίρειου κολλαγόνου και </w:t>
            </w:r>
            <w:proofErr w:type="spellStart"/>
            <w:r w:rsidRPr="00F92F03">
              <w:rPr>
                <w:rFonts w:ascii="Arial Narrow" w:hAnsi="Arial Narrow" w:cs="Times New Roman"/>
                <w:sz w:val="16"/>
                <w:szCs w:val="16"/>
                <w:lang w:val="el-GR" w:eastAsia="el-GR"/>
              </w:rPr>
              <w:t>γλυκερόλης</w:t>
            </w:r>
            <w:proofErr w:type="spellEnd"/>
            <w:r w:rsidRPr="00F92F03">
              <w:rPr>
                <w:rFonts w:ascii="Arial Narrow" w:hAnsi="Arial Narrow" w:cs="Times New Roman"/>
                <w:sz w:val="16"/>
                <w:szCs w:val="16"/>
                <w:lang w:val="el-GR" w:eastAsia="el-GR"/>
              </w:rPr>
              <w:t xml:space="preserve">. Διαστάσεων 20x15cm με </w:t>
            </w:r>
            <w:proofErr w:type="spellStart"/>
            <w:r w:rsidRPr="00F92F03">
              <w:rPr>
                <w:rFonts w:ascii="Arial Narrow" w:hAnsi="Arial Narrow" w:cs="Times New Roman"/>
                <w:sz w:val="16"/>
                <w:szCs w:val="16"/>
                <w:lang w:val="el-GR" w:eastAsia="el-GR"/>
              </w:rPr>
              <w:t>προτοποθετημένα</w:t>
            </w:r>
            <w:proofErr w:type="spellEnd"/>
            <w:r w:rsidRPr="00F92F03">
              <w:rPr>
                <w:rFonts w:ascii="Arial Narrow" w:hAnsi="Arial Narrow" w:cs="Times New Roman"/>
                <w:sz w:val="16"/>
                <w:szCs w:val="16"/>
                <w:lang w:val="el-GR" w:eastAsia="el-GR"/>
              </w:rPr>
              <w:t xml:space="preserve"> ράμματα.</w:t>
            </w:r>
          </w:p>
          <w:p w:rsidR="0086516C" w:rsidRPr="00F92F03" w:rsidRDefault="0086516C" w:rsidP="0086516C">
            <w:pPr>
              <w:suppressAutoHyphens w:val="0"/>
              <w:spacing w:after="0"/>
              <w:jc w:val="left"/>
              <w:rPr>
                <w:rFonts w:ascii="Arial Narrow" w:hAnsi="Arial Narrow" w:cs="Times New Roman"/>
                <w:sz w:val="16"/>
                <w:szCs w:val="16"/>
                <w:lang w:val="el-GR" w:eastAsia="el-GR"/>
              </w:rPr>
            </w:pPr>
          </w:p>
          <w:p w:rsidR="0086516C" w:rsidRPr="00F92F03" w:rsidRDefault="0086516C" w:rsidP="0086516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:300991   Ποσότητα : 2 ΤΜΧ</w:t>
            </w:r>
          </w:p>
          <w:p w:rsidR="0086516C" w:rsidRPr="00F92F03" w:rsidRDefault="0086516C" w:rsidP="0086516C">
            <w:pPr>
              <w:suppressAutoHyphens w:val="0"/>
              <w:spacing w:after="0"/>
              <w:jc w:val="left"/>
              <w:rPr>
                <w:rFonts w:ascii="Arial Narrow" w:hAnsi="Arial Narrow" w:cs="Times New Roman"/>
                <w:sz w:val="16"/>
                <w:szCs w:val="16"/>
                <w:lang w:val="el-GR" w:eastAsia="el-GR"/>
              </w:rPr>
            </w:pPr>
          </w:p>
          <w:p w:rsidR="0086516C" w:rsidRPr="00F92F03" w:rsidRDefault="0086516C" w:rsidP="0086516C">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6516C" w:rsidRPr="00F92F03" w:rsidRDefault="0086516C" w:rsidP="0086516C">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6516C" w:rsidRPr="00F92F03" w:rsidRDefault="0086516C" w:rsidP="0086516C">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6516C" w:rsidRPr="00F92F03" w:rsidRDefault="0086516C" w:rsidP="0086516C">
            <w:pPr>
              <w:shd w:val="clear" w:color="auto" w:fill="FFFFFF"/>
              <w:tabs>
                <w:tab w:val="left" w:pos="1661"/>
                <w:tab w:val="left" w:pos="1802"/>
                <w:tab w:val="left" w:pos="1944"/>
              </w:tabs>
              <w:ind w:left="385" w:right="-40" w:hanging="385"/>
              <w:rPr>
                <w:rFonts w:ascii="Arial Narrow" w:hAnsi="Arial Narrow"/>
                <w:sz w:val="16"/>
                <w:szCs w:val="16"/>
              </w:rPr>
            </w:pPr>
          </w:p>
        </w:tc>
      </w:tr>
      <w:tr w:rsidR="00E85FE6" w:rsidRPr="00F92F03" w:rsidTr="00E85FE6">
        <w:trPr>
          <w:trHeight w:hRule="exact" w:val="1991"/>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E85FE6" w:rsidRPr="00F92F03" w:rsidRDefault="00E85FE6" w:rsidP="00E85FE6">
            <w:pPr>
              <w:shd w:val="clear" w:color="auto" w:fill="FFFFFF"/>
              <w:jc w:val="center"/>
              <w:rPr>
                <w:rFonts w:ascii="Arial Narrow" w:hAnsi="Arial Narrow"/>
                <w:sz w:val="16"/>
                <w:szCs w:val="16"/>
                <w:lang w:val="el-GR"/>
              </w:rPr>
            </w:pPr>
            <w:r w:rsidRPr="00F92F03">
              <w:rPr>
                <w:rFonts w:ascii="Arial Narrow" w:hAnsi="Arial Narrow"/>
                <w:sz w:val="16"/>
                <w:szCs w:val="16"/>
                <w:lang w:val="el-GR"/>
              </w:rPr>
              <w:t>18</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E85FE6" w:rsidRPr="00F92F03" w:rsidRDefault="00E85FE6" w:rsidP="00E85FE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ΚΑΘΗΛΩΤΙΚΑ  ΠΛΕΓΜΑΤΟΣ ΜΕ 30 ΜΗ  ΑΠΟΡΡΟΦΗΣΙΜΑ ΚΛΙΠ ΣΧΗΜΑΤΟΣ ΔΙΑΤΡΗΤΗΣ ΒΙΔΑΣ ΜΕ ΕΠΙΚΑΛΥΨΗ ΑΚΡΟΥ ΤΟΥΣ</w:t>
            </w:r>
          </w:p>
          <w:p w:rsidR="00E85FE6" w:rsidRPr="00F92F03" w:rsidRDefault="00E85FE6" w:rsidP="00E85FE6">
            <w:pPr>
              <w:suppressAutoHyphens w:val="0"/>
              <w:spacing w:after="0"/>
              <w:jc w:val="left"/>
              <w:rPr>
                <w:rFonts w:ascii="Arial Narrow" w:hAnsi="Arial Narrow" w:cs="Times New Roman"/>
                <w:sz w:val="16"/>
                <w:szCs w:val="16"/>
                <w:lang w:val="el-GR" w:eastAsia="el-GR"/>
              </w:rPr>
            </w:pPr>
          </w:p>
          <w:p w:rsidR="00E85FE6" w:rsidRPr="00F92F03" w:rsidRDefault="00E85FE6" w:rsidP="00E85FE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Σύστημα καθήλωσης πλέγματος 37εκ με 30 </w:t>
            </w:r>
            <w:proofErr w:type="spellStart"/>
            <w:r w:rsidRPr="00F92F03">
              <w:rPr>
                <w:rFonts w:ascii="Arial Narrow" w:hAnsi="Arial Narrow" w:cs="Times New Roman"/>
                <w:sz w:val="16"/>
                <w:szCs w:val="16"/>
                <w:lang w:val="el-GR" w:eastAsia="el-GR"/>
              </w:rPr>
              <w:t>ατραυματικά</w:t>
            </w:r>
            <w:proofErr w:type="spellEnd"/>
            <w:r w:rsidRPr="00F92F03">
              <w:rPr>
                <w:rFonts w:ascii="Arial Narrow" w:hAnsi="Arial Narrow" w:cs="Times New Roman"/>
                <w:sz w:val="16"/>
                <w:szCs w:val="16"/>
                <w:lang w:val="el-GR" w:eastAsia="el-GR"/>
              </w:rPr>
              <w:t xml:space="preserve"> μη </w:t>
            </w:r>
            <w:proofErr w:type="spellStart"/>
            <w:r w:rsidRPr="00F92F03">
              <w:rPr>
                <w:rFonts w:ascii="Arial Narrow" w:hAnsi="Arial Narrow" w:cs="Times New Roman"/>
                <w:sz w:val="16"/>
                <w:szCs w:val="16"/>
                <w:lang w:val="el-GR" w:eastAsia="el-GR"/>
              </w:rPr>
              <w:t>αποροφήσιμα</w:t>
            </w:r>
            <w:proofErr w:type="spellEnd"/>
            <w:r w:rsidRPr="00F92F03">
              <w:rPr>
                <w:rFonts w:ascii="Arial Narrow" w:hAnsi="Arial Narrow" w:cs="Times New Roman"/>
                <w:sz w:val="16"/>
                <w:szCs w:val="16"/>
                <w:lang w:val="el-GR" w:eastAsia="el-GR"/>
              </w:rPr>
              <w:t xml:space="preserve"> κλιπ από ανοξείδωτο ατσάλι σε μορφή διάτρητης βίδας με επικαλυμμένο άκρο (PEEK) για την αποφυγή συμφύσεων με ένδειξη μετρητή κλιπ.</w:t>
            </w:r>
          </w:p>
          <w:p w:rsidR="00E85FE6" w:rsidRPr="00F92F03" w:rsidRDefault="00E85FE6" w:rsidP="00E85FE6">
            <w:pPr>
              <w:suppressAutoHyphens w:val="0"/>
              <w:spacing w:after="0"/>
              <w:jc w:val="left"/>
              <w:rPr>
                <w:rFonts w:ascii="Arial Narrow" w:hAnsi="Arial Narrow" w:cs="Times New Roman"/>
                <w:sz w:val="16"/>
                <w:szCs w:val="16"/>
                <w:lang w:val="el-GR" w:eastAsia="el-GR"/>
              </w:rPr>
            </w:pPr>
          </w:p>
          <w:p w:rsidR="00E85FE6" w:rsidRPr="00F92F03" w:rsidRDefault="00E85FE6" w:rsidP="00E85FE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:300918   Ποσότητα : 10 ΤΜΧ</w:t>
            </w:r>
          </w:p>
          <w:p w:rsidR="00E85FE6" w:rsidRPr="00F92F03" w:rsidRDefault="00E85FE6" w:rsidP="00E85FE6">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85FE6" w:rsidRPr="00F92F03" w:rsidRDefault="00E85FE6" w:rsidP="00E85FE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5FE6" w:rsidRPr="00F92F03" w:rsidRDefault="00E85FE6" w:rsidP="00E85FE6">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85FE6" w:rsidRPr="00F92F03" w:rsidRDefault="00E85FE6" w:rsidP="00E85FE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127F68" w:rsidRPr="00F92F03" w:rsidTr="00127F68">
        <w:trPr>
          <w:trHeight w:hRule="exact" w:val="169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127F68" w:rsidRPr="00F92F03" w:rsidRDefault="00127F68" w:rsidP="00127F68">
            <w:pPr>
              <w:shd w:val="clear" w:color="auto" w:fill="FFFFFF"/>
              <w:jc w:val="center"/>
              <w:rPr>
                <w:rFonts w:ascii="Arial Narrow" w:hAnsi="Arial Narrow"/>
                <w:sz w:val="16"/>
                <w:szCs w:val="16"/>
                <w:lang w:val="el-GR"/>
              </w:rPr>
            </w:pPr>
            <w:r w:rsidRPr="00F92F03">
              <w:rPr>
                <w:rFonts w:ascii="Arial Narrow" w:hAnsi="Arial Narrow"/>
                <w:sz w:val="16"/>
                <w:szCs w:val="16"/>
                <w:lang w:val="el-GR"/>
              </w:rPr>
              <w:t>19</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127F68" w:rsidRPr="00F92F03" w:rsidRDefault="00127F68" w:rsidP="00127F6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ΕΡΓΑΛΕΙΟ ΚΑΘΗΛΩΣΗΣ ΠΛΕΓΜAΤΟΣ ΑΝΟΙΧΤΗΣ ΧΕΙΡΟΥΡΓΙΚΗΣ ΚΥΡΤΗΣ ΚΕΦΑΛΗΣ 20 ΚΛΙΠ ΑΠΟΡΡΟΦΗΣΙΜΑ ΣΧΗΜΑΤΟΣ ΔΙΠΛΗΣ ΑΓΚΥΡΑΣ.</w:t>
            </w:r>
          </w:p>
          <w:p w:rsidR="00127F68" w:rsidRPr="00F92F03" w:rsidRDefault="00127F68" w:rsidP="00127F68">
            <w:pPr>
              <w:suppressAutoHyphens w:val="0"/>
              <w:spacing w:after="0"/>
              <w:jc w:val="left"/>
              <w:rPr>
                <w:rFonts w:ascii="Arial Narrow" w:hAnsi="Arial Narrow" w:cs="Times New Roman"/>
                <w:sz w:val="16"/>
                <w:szCs w:val="16"/>
                <w:lang w:val="el-GR" w:eastAsia="el-GR"/>
              </w:rPr>
            </w:pPr>
          </w:p>
          <w:p w:rsidR="00127F68" w:rsidRPr="00F92F03" w:rsidRDefault="00127F68" w:rsidP="00127F6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Εργαλείο καθήλωσης πλέγματος για ανοιχτή Χειρουργική κυρτής κεφαλής 20 κλιπ </w:t>
            </w:r>
            <w:proofErr w:type="spellStart"/>
            <w:r w:rsidRPr="00F92F03">
              <w:rPr>
                <w:rFonts w:ascii="Arial Narrow" w:hAnsi="Arial Narrow" w:cs="Times New Roman"/>
                <w:sz w:val="16"/>
                <w:szCs w:val="16"/>
                <w:lang w:val="el-GR" w:eastAsia="el-GR"/>
              </w:rPr>
              <w:t>απορροφήσιμα</w:t>
            </w:r>
            <w:proofErr w:type="spellEnd"/>
            <w:r w:rsidRPr="00F92F03">
              <w:rPr>
                <w:rFonts w:ascii="Arial Narrow" w:hAnsi="Arial Narrow" w:cs="Times New Roman"/>
                <w:sz w:val="16"/>
                <w:szCs w:val="16"/>
                <w:lang w:val="el-GR" w:eastAsia="el-GR"/>
              </w:rPr>
              <w:t xml:space="preserve"> σχήματος διπλής άγκυρας.</w:t>
            </w:r>
          </w:p>
          <w:p w:rsidR="00127F68" w:rsidRPr="00F92F03" w:rsidRDefault="00127F68" w:rsidP="00127F68">
            <w:pPr>
              <w:suppressAutoHyphens w:val="0"/>
              <w:spacing w:after="0"/>
              <w:jc w:val="left"/>
              <w:rPr>
                <w:rFonts w:ascii="Arial Narrow" w:hAnsi="Arial Narrow" w:cs="Times New Roman"/>
                <w:sz w:val="16"/>
                <w:szCs w:val="16"/>
                <w:lang w:val="el-GR" w:eastAsia="el-GR"/>
              </w:rPr>
            </w:pPr>
          </w:p>
          <w:p w:rsidR="00127F68" w:rsidRPr="00F92F03" w:rsidRDefault="00127F68" w:rsidP="00127F6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w:t>
            </w:r>
            <w:r w:rsidR="009073F3" w:rsidRPr="00F92F03">
              <w:rPr>
                <w:rFonts w:ascii="Arial Narrow" w:hAnsi="Arial Narrow" w:cs="Times New Roman"/>
                <w:sz w:val="16"/>
                <w:szCs w:val="16"/>
                <w:lang w:val="el-GR" w:eastAsia="el-GR"/>
              </w:rPr>
              <w:t>77</w:t>
            </w:r>
            <w:r w:rsidRPr="00F92F03">
              <w:rPr>
                <w:rFonts w:ascii="Arial Narrow" w:hAnsi="Arial Narrow" w:cs="Times New Roman"/>
                <w:sz w:val="16"/>
                <w:szCs w:val="16"/>
                <w:lang w:val="el-GR" w:eastAsia="el-GR"/>
              </w:rPr>
              <w:t xml:space="preserve">   Ποσότητα : </w:t>
            </w:r>
            <w:r w:rsidR="009073F3" w:rsidRPr="00F92F03">
              <w:rPr>
                <w:rFonts w:ascii="Arial Narrow" w:hAnsi="Arial Narrow" w:cs="Times New Roman"/>
                <w:sz w:val="16"/>
                <w:szCs w:val="16"/>
                <w:lang w:val="el-GR" w:eastAsia="el-GR"/>
              </w:rPr>
              <w:t xml:space="preserve">8 </w:t>
            </w:r>
            <w:r w:rsidRPr="00F92F03">
              <w:rPr>
                <w:rFonts w:ascii="Arial Narrow" w:hAnsi="Arial Narrow" w:cs="Times New Roman"/>
                <w:sz w:val="16"/>
                <w:szCs w:val="16"/>
                <w:lang w:val="el-GR" w:eastAsia="el-GR"/>
              </w:rPr>
              <w:t>ΤΜΧ</w:t>
            </w:r>
          </w:p>
          <w:p w:rsidR="00127F68" w:rsidRPr="00F92F03" w:rsidRDefault="00127F68" w:rsidP="00127F68">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127F68" w:rsidRPr="00F92F03" w:rsidRDefault="009073F3" w:rsidP="00127F6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7F68" w:rsidRPr="00F92F03" w:rsidRDefault="00127F68" w:rsidP="00127F68">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127F68" w:rsidRPr="00F92F03" w:rsidRDefault="00127F68" w:rsidP="00127F68">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E95248" w:rsidRPr="00F92F03" w:rsidTr="00E95248">
        <w:trPr>
          <w:trHeight w:hRule="exact" w:val="242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E95248" w:rsidRPr="00F92F03" w:rsidRDefault="00E95248" w:rsidP="00E95248">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20</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E95248" w:rsidRPr="00F92F03" w:rsidRDefault="00E95248" w:rsidP="00E9524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ΚΟΛΠΙΚΑ ΠΛΕΓΜΑΤΑ</w:t>
            </w:r>
          </w:p>
          <w:p w:rsidR="00E95248" w:rsidRPr="00F92F03" w:rsidRDefault="00E95248" w:rsidP="00E9524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α) Πρόσθια κολπικά πλέγματα, τα οποία να καθηλώνονται στο πρόσθιο κολπικό τοίχωμα δια του </w:t>
            </w:r>
            <w:proofErr w:type="spellStart"/>
            <w:r w:rsidRPr="00F92F03">
              <w:rPr>
                <w:rFonts w:ascii="Arial Narrow" w:hAnsi="Arial Narrow" w:cs="Times New Roman"/>
                <w:sz w:val="16"/>
                <w:szCs w:val="16"/>
                <w:lang w:val="el-GR" w:eastAsia="el-GR"/>
              </w:rPr>
              <w:t>ισχιοιερού</w:t>
            </w:r>
            <w:proofErr w:type="spellEnd"/>
            <w:r w:rsidRPr="00F92F03">
              <w:rPr>
                <w:rFonts w:ascii="Arial Narrow" w:hAnsi="Arial Narrow" w:cs="Times New Roman"/>
                <w:sz w:val="16"/>
                <w:szCs w:val="16"/>
                <w:lang w:val="el-GR" w:eastAsia="el-GR"/>
              </w:rPr>
              <w:t xml:space="preserve"> συνδέσμου απευθείας, χωρίς  να εξωτερικεύονται στο δέρμα (τύπου </w:t>
            </w:r>
            <w:proofErr w:type="spellStart"/>
            <w:r w:rsidRPr="00F92F03">
              <w:rPr>
                <w:rFonts w:ascii="Arial Narrow" w:hAnsi="Arial Narrow" w:cs="Times New Roman"/>
                <w:sz w:val="16"/>
                <w:szCs w:val="16"/>
                <w:lang w:val="el-GR" w:eastAsia="el-GR"/>
              </w:rPr>
              <w:t>elevate</w:t>
            </w:r>
            <w:proofErr w:type="spellEnd"/>
            <w:r w:rsidRPr="00F92F03">
              <w:rPr>
                <w:rFonts w:ascii="Arial Narrow" w:hAnsi="Arial Narrow" w:cs="Times New Roman"/>
                <w:sz w:val="16"/>
                <w:szCs w:val="16"/>
                <w:lang w:val="el-GR" w:eastAsia="el-GR"/>
              </w:rPr>
              <w:t xml:space="preserve"> ή ισοδύναμο). Να καθηλώνεται  στη </w:t>
            </w:r>
            <w:proofErr w:type="spellStart"/>
            <w:r w:rsidRPr="00F92F03">
              <w:rPr>
                <w:rFonts w:ascii="Arial Narrow" w:hAnsi="Arial Narrow" w:cs="Times New Roman"/>
                <w:sz w:val="16"/>
                <w:szCs w:val="16"/>
                <w:lang w:val="el-GR" w:eastAsia="el-GR"/>
              </w:rPr>
              <w:t>θυροειδική</w:t>
            </w:r>
            <w:proofErr w:type="spellEnd"/>
            <w:r w:rsidRPr="00F92F03">
              <w:rPr>
                <w:rFonts w:ascii="Arial Narrow" w:hAnsi="Arial Narrow" w:cs="Times New Roman"/>
                <w:sz w:val="16"/>
                <w:szCs w:val="16"/>
                <w:lang w:val="el-GR" w:eastAsia="el-GR"/>
              </w:rPr>
              <w:t xml:space="preserve">  ταινία και στους </w:t>
            </w:r>
            <w:proofErr w:type="spellStart"/>
            <w:r w:rsidRPr="00F92F03">
              <w:rPr>
                <w:rFonts w:ascii="Arial Narrow" w:hAnsi="Arial Narrow" w:cs="Times New Roman"/>
                <w:sz w:val="16"/>
                <w:szCs w:val="16"/>
                <w:lang w:val="el-GR" w:eastAsia="el-GR"/>
              </w:rPr>
              <w:t>ιεροακανθικούς</w:t>
            </w:r>
            <w:proofErr w:type="spellEnd"/>
            <w:r w:rsidRPr="00F92F03">
              <w:rPr>
                <w:rFonts w:ascii="Arial Narrow" w:hAnsi="Arial Narrow" w:cs="Times New Roman"/>
                <w:sz w:val="16"/>
                <w:szCs w:val="16"/>
                <w:lang w:val="el-GR" w:eastAsia="el-GR"/>
              </w:rPr>
              <w:t xml:space="preserve"> συνδέσμους.  β) Να καθηλώνεται  στους </w:t>
            </w:r>
            <w:proofErr w:type="spellStart"/>
            <w:r w:rsidRPr="00F92F03">
              <w:rPr>
                <w:rFonts w:ascii="Arial Narrow" w:hAnsi="Arial Narrow" w:cs="Times New Roman"/>
                <w:sz w:val="16"/>
                <w:szCs w:val="16"/>
                <w:lang w:val="el-GR" w:eastAsia="el-GR"/>
              </w:rPr>
              <w:t>ιεροακανθικούς</w:t>
            </w:r>
            <w:proofErr w:type="spellEnd"/>
            <w:r w:rsidRPr="00F92F03">
              <w:rPr>
                <w:rFonts w:ascii="Arial Narrow" w:hAnsi="Arial Narrow" w:cs="Times New Roman"/>
                <w:sz w:val="16"/>
                <w:szCs w:val="16"/>
                <w:lang w:val="el-GR" w:eastAsia="el-GR"/>
              </w:rPr>
              <w:t xml:space="preserve"> συνδέσμους </w:t>
            </w:r>
            <w:proofErr w:type="spellStart"/>
            <w:r w:rsidRPr="00F92F03">
              <w:rPr>
                <w:rFonts w:ascii="Arial Narrow" w:hAnsi="Arial Narrow" w:cs="Times New Roman"/>
                <w:sz w:val="16"/>
                <w:szCs w:val="16"/>
                <w:lang w:val="el-GR" w:eastAsia="el-GR"/>
              </w:rPr>
              <w:t>απ΄</w:t>
            </w:r>
            <w:proofErr w:type="spellEnd"/>
            <w:r w:rsidRPr="00F92F03">
              <w:rPr>
                <w:rFonts w:ascii="Arial Narrow" w:hAnsi="Arial Narrow" w:cs="Times New Roman"/>
                <w:sz w:val="16"/>
                <w:szCs w:val="16"/>
                <w:lang w:val="el-GR" w:eastAsia="el-GR"/>
              </w:rPr>
              <w:t xml:space="preserve"> ευθείας.</w:t>
            </w:r>
          </w:p>
          <w:p w:rsidR="00E95248" w:rsidRPr="00F92F03" w:rsidRDefault="00E95248" w:rsidP="00E95248">
            <w:pPr>
              <w:suppressAutoHyphens w:val="0"/>
              <w:spacing w:after="0"/>
              <w:jc w:val="left"/>
              <w:rPr>
                <w:rFonts w:ascii="Arial Narrow" w:hAnsi="Arial Narrow" w:cs="Times New Roman"/>
                <w:sz w:val="16"/>
                <w:szCs w:val="16"/>
                <w:lang w:val="el-GR" w:eastAsia="el-GR"/>
              </w:rPr>
            </w:pPr>
          </w:p>
          <w:p w:rsidR="00E95248" w:rsidRPr="00F92F03" w:rsidRDefault="00E95248" w:rsidP="00E9524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:312442   Ποσότητα : 5 ΤΜΧ</w:t>
            </w:r>
          </w:p>
          <w:p w:rsidR="00E95248" w:rsidRPr="00F92F03" w:rsidRDefault="00E95248" w:rsidP="00E95248">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95248" w:rsidRPr="00F92F03" w:rsidRDefault="00E95248" w:rsidP="00E95248">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5248" w:rsidRPr="00F92F03" w:rsidRDefault="00E95248" w:rsidP="00E95248">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95248" w:rsidRPr="00F92F03" w:rsidRDefault="00E95248" w:rsidP="00E95248">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F15D9B" w:rsidRPr="00F92F03" w:rsidTr="00F15D9B">
        <w:trPr>
          <w:trHeight w:hRule="exact" w:val="3535"/>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F15D9B" w:rsidRPr="00F92F03" w:rsidRDefault="00F15D9B" w:rsidP="00F15D9B">
            <w:pPr>
              <w:shd w:val="clear" w:color="auto" w:fill="FFFFFF"/>
              <w:jc w:val="center"/>
              <w:rPr>
                <w:rFonts w:ascii="Arial Narrow" w:hAnsi="Arial Narrow"/>
                <w:sz w:val="16"/>
                <w:szCs w:val="16"/>
                <w:lang w:val="el-GR"/>
              </w:rPr>
            </w:pPr>
            <w:r w:rsidRPr="00F92F03">
              <w:rPr>
                <w:rFonts w:ascii="Arial Narrow" w:hAnsi="Arial Narrow"/>
                <w:sz w:val="16"/>
                <w:szCs w:val="16"/>
                <w:lang w:val="el-GR"/>
              </w:rPr>
              <w:t>21</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F15D9B" w:rsidRPr="00F92F03" w:rsidRDefault="00F15D9B" w:rsidP="00F15D9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ΚΟΛΠΙΚΗ ΤΑΙΝΙΑ ΕΛΕΥΘΕΡΑΣ ΤΑΣΗΣ ΔΙΑΚΟΛΠΙΚΗ</w:t>
            </w:r>
          </w:p>
          <w:p w:rsidR="00F15D9B" w:rsidRPr="00F92F03" w:rsidRDefault="00F15D9B" w:rsidP="00F15D9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Για την προσέγγιση διαμέσου του θυρεοειδούς τρήματος εκ των </w:t>
            </w:r>
            <w:proofErr w:type="spellStart"/>
            <w:r w:rsidRPr="00F92F03">
              <w:rPr>
                <w:rFonts w:ascii="Arial Narrow" w:hAnsi="Arial Narrow" w:cs="Times New Roman"/>
                <w:sz w:val="16"/>
                <w:szCs w:val="16"/>
                <w:lang w:val="el-GR" w:eastAsia="el-GR"/>
              </w:rPr>
              <w:t>εσω</w:t>
            </w:r>
            <w:proofErr w:type="spellEnd"/>
            <w:r w:rsidRPr="00F92F03">
              <w:rPr>
                <w:rFonts w:ascii="Arial Narrow" w:hAnsi="Arial Narrow" w:cs="Times New Roman"/>
                <w:sz w:val="16"/>
                <w:szCs w:val="16"/>
                <w:lang w:val="el-GR" w:eastAsia="el-GR"/>
              </w:rPr>
              <w:t xml:space="preserve"> προς τα έξω και από έξω προς τα έσω (από τον κόλπο προς την </w:t>
            </w:r>
            <w:proofErr w:type="spellStart"/>
            <w:r w:rsidRPr="00F92F03">
              <w:rPr>
                <w:rFonts w:ascii="Arial Narrow" w:hAnsi="Arial Narrow" w:cs="Times New Roman"/>
                <w:sz w:val="16"/>
                <w:szCs w:val="16"/>
                <w:lang w:val="el-GR" w:eastAsia="el-GR"/>
              </w:rPr>
              <w:t>μηροβουβωνική</w:t>
            </w:r>
            <w:proofErr w:type="spellEnd"/>
            <w:r w:rsidRPr="00F92F03">
              <w:rPr>
                <w:rFonts w:ascii="Arial Narrow" w:hAnsi="Arial Narrow" w:cs="Times New Roman"/>
                <w:sz w:val="16"/>
                <w:szCs w:val="16"/>
                <w:lang w:val="el-GR" w:eastAsia="el-GR"/>
              </w:rPr>
              <w:t xml:space="preserve"> πτυχή).Από μονόκλωνο πολυπροπυλένιο πλεκτό. Η ταινία να διαθέτει πλαστικό περίβλημα ασφαλείας σε όλο το εύρος </w:t>
            </w:r>
            <w:proofErr w:type="spellStart"/>
            <w:r w:rsidRPr="00F92F03">
              <w:rPr>
                <w:rFonts w:ascii="Arial Narrow" w:hAnsi="Arial Narrow" w:cs="Times New Roman"/>
                <w:sz w:val="16"/>
                <w:szCs w:val="16"/>
                <w:lang w:val="el-GR" w:eastAsia="el-GR"/>
              </w:rPr>
              <w:t>της.Η</w:t>
            </w:r>
            <w:proofErr w:type="spellEnd"/>
            <w:r w:rsidRPr="00F92F03">
              <w:rPr>
                <w:rFonts w:ascii="Arial Narrow" w:hAnsi="Arial Narrow" w:cs="Times New Roman"/>
                <w:sz w:val="16"/>
                <w:szCs w:val="16"/>
                <w:lang w:val="el-GR" w:eastAsia="el-GR"/>
              </w:rPr>
              <w:t xml:space="preserve"> συσκευή να είναι εργονομική και να διαθέτει όλα τα απαραίτητα εργαλεία μιας χρήσης ή πολλαπλών χρήσεων για την τοποθέτηση της ταινίας. Τα εργαλεία πολλαπλών χρήσεων να δίνονται από την Εταιρεία σαν παρακαταθήκη. Να υποστηρίζεται από επαρκείς κλινικές μελέτες τουλάχιστον 5ετίας.</w:t>
            </w:r>
            <w:r w:rsidRPr="00F92F03">
              <w:rPr>
                <w:rFonts w:ascii="Arial Narrow" w:hAnsi="Arial Narrow" w:cs="Times New Roman"/>
                <w:sz w:val="16"/>
                <w:szCs w:val="16"/>
                <w:lang w:val="el-GR" w:eastAsia="el-GR"/>
              </w:rPr>
              <w:br/>
            </w:r>
          </w:p>
          <w:p w:rsidR="00F15D9B" w:rsidRPr="00F92F03" w:rsidRDefault="00F15D9B" w:rsidP="00F15D9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:300250-2   Ποσότητα : 10 ΤΜΧ</w:t>
            </w:r>
          </w:p>
          <w:p w:rsidR="00F15D9B" w:rsidRPr="00F92F03" w:rsidRDefault="00F15D9B" w:rsidP="00F15D9B">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F15D9B" w:rsidRPr="00F92F03" w:rsidRDefault="00F15D9B" w:rsidP="00F15D9B">
            <w:pPr>
              <w:suppressAutoHyphens w:val="0"/>
              <w:spacing w:after="24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15D9B" w:rsidRPr="00F92F03" w:rsidRDefault="00F15D9B" w:rsidP="00F15D9B">
            <w:pPr>
              <w:shd w:val="clear" w:color="auto" w:fill="FFFFFF"/>
              <w:tabs>
                <w:tab w:val="left" w:pos="1661"/>
                <w:tab w:val="left" w:pos="1802"/>
                <w:tab w:val="left" w:pos="1944"/>
              </w:tabs>
              <w:ind w:left="385" w:right="-40" w:hanging="385"/>
              <w:rPr>
                <w:rFonts w:ascii="Arial Narrow" w:hAnsi="Arial Narrow"/>
                <w:sz w:val="16"/>
                <w:szCs w:val="1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F15D9B" w:rsidRPr="00F92F03" w:rsidRDefault="00F15D9B" w:rsidP="00F15D9B">
            <w:pPr>
              <w:shd w:val="clear" w:color="auto" w:fill="FFFFFF"/>
              <w:tabs>
                <w:tab w:val="left" w:pos="1661"/>
                <w:tab w:val="left" w:pos="1802"/>
                <w:tab w:val="left" w:pos="1944"/>
              </w:tabs>
              <w:ind w:left="385" w:right="-40" w:hanging="385"/>
              <w:rPr>
                <w:rFonts w:ascii="Arial Narrow" w:hAnsi="Arial Narrow"/>
                <w:sz w:val="16"/>
                <w:szCs w:val="16"/>
              </w:rPr>
            </w:pPr>
          </w:p>
        </w:tc>
      </w:tr>
      <w:tr w:rsidR="00E71D97" w:rsidRPr="00F92F03" w:rsidTr="00E71D97">
        <w:trPr>
          <w:trHeight w:hRule="exact" w:val="141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E71D97" w:rsidRPr="00F92F03" w:rsidRDefault="00E71D97" w:rsidP="00E71D97">
            <w:pPr>
              <w:shd w:val="clear" w:color="auto" w:fill="FFFFFF"/>
              <w:jc w:val="center"/>
              <w:rPr>
                <w:rFonts w:ascii="Arial Narrow" w:hAnsi="Arial Narrow"/>
                <w:sz w:val="16"/>
                <w:szCs w:val="16"/>
                <w:lang w:val="el-GR"/>
              </w:rPr>
            </w:pPr>
            <w:r w:rsidRPr="00F92F03">
              <w:rPr>
                <w:rFonts w:ascii="Arial Narrow" w:hAnsi="Arial Narrow"/>
                <w:sz w:val="16"/>
                <w:szCs w:val="16"/>
                <w:lang w:val="el-GR"/>
              </w:rPr>
              <w:t>22</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E71D97" w:rsidRPr="00F92F03" w:rsidRDefault="00E71D97" w:rsidP="00E71D97">
            <w:pPr>
              <w:suppressAutoHyphens w:val="0"/>
              <w:spacing w:after="0"/>
              <w:jc w:val="left"/>
              <w:rPr>
                <w:rFonts w:ascii="Arial Narrow" w:hAnsi="Arial Narrow" w:cs="Times New Roman"/>
                <w:b/>
                <w:sz w:val="16"/>
                <w:szCs w:val="16"/>
                <w:lang w:val="el-GR" w:eastAsia="el-GR"/>
              </w:rPr>
            </w:pPr>
            <w:r w:rsidRPr="00F92F03">
              <w:rPr>
                <w:rFonts w:ascii="Arial Narrow" w:hAnsi="Arial Narrow" w:cs="Times New Roman"/>
                <w:sz w:val="16"/>
                <w:szCs w:val="16"/>
                <w:lang w:val="el-GR" w:eastAsia="el-GR"/>
              </w:rPr>
              <w:t xml:space="preserve">ΒΙΟΣΥΝΘΕΤΙΚΟ </w:t>
            </w:r>
            <w:r w:rsidRPr="00F92F03">
              <w:rPr>
                <w:rFonts w:ascii="Arial Narrow" w:hAnsi="Arial Narrow" w:cs="Times New Roman"/>
                <w:b/>
                <w:sz w:val="16"/>
                <w:szCs w:val="16"/>
                <w:lang w:val="el-GR" w:eastAsia="el-GR"/>
              </w:rPr>
              <w:t>ΕΜΒΑΛΩΜΑ - ΜΟΣΧΕΥΜΑ ΑΠΌ DACRON</w:t>
            </w:r>
          </w:p>
          <w:p w:rsidR="00E71D97" w:rsidRPr="00F92F03" w:rsidRDefault="00E71D97" w:rsidP="00E71D97">
            <w:pPr>
              <w:suppressAutoHyphens w:val="0"/>
              <w:spacing w:after="0"/>
              <w:jc w:val="left"/>
              <w:rPr>
                <w:rFonts w:ascii="Arial Narrow" w:hAnsi="Arial Narrow" w:cs="Times New Roman"/>
                <w:sz w:val="16"/>
                <w:szCs w:val="16"/>
                <w:lang w:val="el-GR" w:eastAsia="el-GR"/>
              </w:rPr>
            </w:pPr>
            <w:proofErr w:type="spellStart"/>
            <w:r w:rsidRPr="00F92F03">
              <w:rPr>
                <w:rFonts w:ascii="Arial Narrow" w:hAnsi="Arial Narrow" w:cs="Times New Roman"/>
                <w:sz w:val="16"/>
                <w:szCs w:val="16"/>
                <w:lang w:val="el-GR" w:eastAsia="el-GR"/>
              </w:rPr>
              <w:t>Βιοσυνθετικά</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εμβαλώματα</w:t>
            </w:r>
            <w:proofErr w:type="spellEnd"/>
            <w:r w:rsidRPr="00F92F03">
              <w:rPr>
                <w:rFonts w:ascii="Arial Narrow" w:hAnsi="Arial Narrow" w:cs="Times New Roman"/>
                <w:sz w:val="16"/>
                <w:szCs w:val="16"/>
                <w:lang w:val="el-GR" w:eastAsia="el-GR"/>
              </w:rPr>
              <w:t xml:space="preserve"> από πολυεστέρα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με πρόσμειξη κολλαγόνου από υποδόρια εμφύτευση σε βιοκαλλιέργεια  </w:t>
            </w:r>
            <w:proofErr w:type="spellStart"/>
            <w:r w:rsidRPr="00F92F03">
              <w:rPr>
                <w:rFonts w:ascii="Arial Narrow" w:hAnsi="Arial Narrow" w:cs="Times New Roman"/>
                <w:sz w:val="16"/>
                <w:szCs w:val="16"/>
                <w:lang w:val="el-GR" w:eastAsia="el-GR"/>
              </w:rPr>
              <w:t>in</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vivo</w:t>
            </w:r>
            <w:proofErr w:type="spellEnd"/>
            <w:r w:rsidRPr="00F92F03">
              <w:rPr>
                <w:rFonts w:ascii="Arial Narrow" w:hAnsi="Arial Narrow" w:cs="Times New Roman"/>
                <w:sz w:val="16"/>
                <w:szCs w:val="16"/>
                <w:lang w:val="el-GR" w:eastAsia="el-GR"/>
              </w:rPr>
              <w:t xml:space="preserve"> κανονικού τοιχώματος.  </w:t>
            </w:r>
          </w:p>
          <w:p w:rsidR="00E71D97" w:rsidRPr="00F92F03" w:rsidRDefault="00E71D97" w:rsidP="00E71D97">
            <w:pPr>
              <w:suppressAutoHyphens w:val="0"/>
              <w:spacing w:after="0"/>
              <w:jc w:val="left"/>
              <w:rPr>
                <w:rFonts w:ascii="Arial Narrow" w:hAnsi="Arial Narrow" w:cs="Times New Roman"/>
                <w:sz w:val="16"/>
                <w:szCs w:val="16"/>
                <w:lang w:val="el-GR" w:eastAsia="el-GR"/>
              </w:rPr>
            </w:pPr>
          </w:p>
          <w:p w:rsidR="00E71D97" w:rsidRPr="00F92F03" w:rsidRDefault="00E71D97" w:rsidP="00E71D9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:300069   Ποσότητα : 10 ΤΜΧ</w:t>
            </w:r>
          </w:p>
          <w:p w:rsidR="00E71D97" w:rsidRPr="00F92F03" w:rsidRDefault="00E71D97" w:rsidP="00E71D97">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71D97" w:rsidRPr="00F92F03" w:rsidRDefault="001E376C" w:rsidP="00E71D9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71D97" w:rsidRPr="00F92F03" w:rsidRDefault="00E71D97" w:rsidP="00E71D9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71D97" w:rsidRPr="00F92F03" w:rsidRDefault="00E71D97" w:rsidP="00E71D9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283295" w:rsidRPr="00F92F03" w:rsidTr="00283295">
        <w:trPr>
          <w:trHeight w:hRule="exact" w:val="2259"/>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283295" w:rsidRPr="00F92F03" w:rsidRDefault="00283295" w:rsidP="00283295">
            <w:pPr>
              <w:shd w:val="clear" w:color="auto" w:fill="FFFFFF"/>
              <w:jc w:val="center"/>
              <w:rPr>
                <w:rFonts w:ascii="Arial Narrow" w:hAnsi="Arial Narrow"/>
                <w:sz w:val="16"/>
                <w:szCs w:val="16"/>
                <w:lang w:val="el-GR"/>
              </w:rPr>
            </w:pPr>
            <w:r w:rsidRPr="00F92F03">
              <w:rPr>
                <w:rFonts w:ascii="Arial Narrow" w:hAnsi="Arial Narrow"/>
                <w:sz w:val="16"/>
                <w:szCs w:val="16"/>
                <w:lang w:val="el-GR"/>
              </w:rPr>
              <w:t>23</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283295" w:rsidRPr="00F92F03" w:rsidRDefault="00283295" w:rsidP="0028329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ΑΟΡΤΙΚΟ ΕΥΘΥ ΠΟΛΥΕΣΤΕΡΙΚΟ ΜΟΣΧΕΥΜΑ (DACRON) , ΠΟΥ ΔΕΝ ΑΠΑΙΤΕΙ ΠΡΟΠΗΞΗ ΜΕ ΕΠΙΚΑΛΥΨΗ ΖΕΛΑΤΙΝΗΣ ή ΚΟΛΛΑΓΟΝΟΥ, ΠΛΕΞΗ ΚΑΤΆ COOPER 15 - 50 CM ΚΑΙ ΔΙΑΜΕΤΡΟΥ 14mm.</w:t>
            </w:r>
          </w:p>
          <w:p w:rsidR="00283295" w:rsidRPr="00F92F03" w:rsidRDefault="00283295" w:rsidP="0028329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Αορτικά   ευθέα  μοσχεύματα πολυεστερικά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που δεν  απαιτούν  </w:t>
            </w:r>
            <w:proofErr w:type="spellStart"/>
            <w:r w:rsidRPr="00F92F03">
              <w:rPr>
                <w:rFonts w:ascii="Arial Narrow" w:hAnsi="Arial Narrow" w:cs="Times New Roman"/>
                <w:sz w:val="16"/>
                <w:szCs w:val="16"/>
                <w:lang w:val="el-GR" w:eastAsia="el-GR"/>
              </w:rPr>
              <w:t>πρόπηξη</w:t>
            </w:r>
            <w:proofErr w:type="spellEnd"/>
            <w:r w:rsidRPr="00F92F03">
              <w:rPr>
                <w:rFonts w:ascii="Arial Narrow" w:hAnsi="Arial Narrow" w:cs="Times New Roman"/>
                <w:sz w:val="16"/>
                <w:szCs w:val="16"/>
                <w:lang w:val="el-GR" w:eastAsia="el-GR"/>
              </w:rPr>
              <w:t xml:space="preserve"> με επικάλυψη  ζελατίνης  ή  κολλαγόνου   με   ειδική  πλέξη  κατά  COOPER,  ώστε να αποφεύγεται η διάταση του σώματος του μοσχεύματος ειδικότερα σε νέους ασθενείς μήκους 15-50 cm και διαμέτρου 12 – 24 mm.</w:t>
            </w:r>
          </w:p>
          <w:p w:rsidR="00283295" w:rsidRPr="00F92F03" w:rsidRDefault="00283295" w:rsidP="00283295">
            <w:pPr>
              <w:suppressAutoHyphens w:val="0"/>
              <w:spacing w:after="0"/>
              <w:jc w:val="left"/>
              <w:rPr>
                <w:rFonts w:ascii="Arial Narrow" w:hAnsi="Arial Narrow" w:cs="Times New Roman"/>
                <w:sz w:val="16"/>
                <w:szCs w:val="16"/>
                <w:lang w:val="el-GR" w:eastAsia="el-GR"/>
              </w:rPr>
            </w:pPr>
          </w:p>
          <w:p w:rsidR="00283295" w:rsidRPr="00F92F03" w:rsidRDefault="00283295" w:rsidP="0028329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:300079   Ποσότητα : 5 ΤΜΧ</w:t>
            </w:r>
          </w:p>
          <w:p w:rsidR="00283295" w:rsidRPr="00F92F03" w:rsidRDefault="00283295" w:rsidP="00283295">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83295" w:rsidRPr="00F92F03" w:rsidRDefault="00283295" w:rsidP="00283295">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83295" w:rsidRPr="00F92F03" w:rsidRDefault="00283295" w:rsidP="00283295">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83295" w:rsidRPr="00F92F03" w:rsidRDefault="00283295" w:rsidP="00283295">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D1473A" w:rsidRPr="00F92F03" w:rsidTr="00D1473A">
        <w:trPr>
          <w:trHeight w:hRule="exact" w:val="142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D1473A" w:rsidRPr="00F92F03" w:rsidRDefault="00D1473A" w:rsidP="00D1473A">
            <w:pPr>
              <w:shd w:val="clear" w:color="auto" w:fill="FFFFFF"/>
              <w:jc w:val="center"/>
              <w:rPr>
                <w:rFonts w:ascii="Arial Narrow" w:hAnsi="Arial Narrow"/>
                <w:sz w:val="16"/>
                <w:szCs w:val="16"/>
                <w:lang w:val="el-GR"/>
              </w:rPr>
            </w:pPr>
            <w:r w:rsidRPr="00F92F03">
              <w:rPr>
                <w:rFonts w:ascii="Arial Narrow" w:hAnsi="Arial Narrow"/>
                <w:sz w:val="16"/>
                <w:szCs w:val="16"/>
                <w:lang w:val="el-GR"/>
              </w:rPr>
              <w:t>24</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D1473A" w:rsidRPr="00F92F03" w:rsidRDefault="00D1473A" w:rsidP="00D1473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ΜΟΣΧΕΥΜΑ ΑΓΓ/ΚΟ ΣΥΝΘΕΤΙΚΟ </w:t>
            </w:r>
            <w:proofErr w:type="spellStart"/>
            <w:r w:rsidRPr="00F92F03">
              <w:rPr>
                <w:rFonts w:ascii="Arial Narrow" w:hAnsi="Arial Narrow" w:cs="Times New Roman"/>
                <w:sz w:val="16"/>
                <w:szCs w:val="16"/>
                <w:lang w:val="el-GR" w:eastAsia="el-GR"/>
              </w:rPr>
              <w:t>ePTFE</w:t>
            </w:r>
            <w:proofErr w:type="spellEnd"/>
            <w:r w:rsidRPr="00F92F03">
              <w:rPr>
                <w:rFonts w:ascii="Arial Narrow" w:hAnsi="Arial Narrow" w:cs="Times New Roman"/>
                <w:sz w:val="16"/>
                <w:szCs w:val="16"/>
                <w:lang w:val="el-GR" w:eastAsia="el-GR"/>
              </w:rPr>
              <w:t xml:space="preserve"> ΔΙΑΜ.7MM ΜΕ ΔΑΚΤΥΛΙΟΥΣ Η ΧΩΡΙΣ &amp; ΑΠΟΔΕΣΜΕΥΣΗ ΗΠΑΡΙΝΗΣ</w:t>
            </w:r>
          </w:p>
          <w:p w:rsidR="00D1473A" w:rsidRPr="00F92F03" w:rsidRDefault="00D1473A" w:rsidP="00D1473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Μόσχευμα </w:t>
            </w:r>
            <w:proofErr w:type="spellStart"/>
            <w:r w:rsidRPr="00F92F03">
              <w:rPr>
                <w:rFonts w:ascii="Arial Narrow" w:hAnsi="Arial Narrow" w:cs="Times New Roman"/>
                <w:sz w:val="16"/>
                <w:szCs w:val="16"/>
                <w:lang w:val="el-GR" w:eastAsia="el-GR"/>
              </w:rPr>
              <w:t>αγγ</w:t>
            </w:r>
            <w:proofErr w:type="spellEnd"/>
            <w:r w:rsidRPr="00F92F03">
              <w:rPr>
                <w:rFonts w:ascii="Arial Narrow" w:hAnsi="Arial Narrow" w:cs="Times New Roman"/>
                <w:sz w:val="16"/>
                <w:szCs w:val="16"/>
                <w:lang w:val="el-GR" w:eastAsia="el-GR"/>
              </w:rPr>
              <w:t>/</w:t>
            </w:r>
            <w:proofErr w:type="spellStart"/>
            <w:r w:rsidRPr="00F92F03">
              <w:rPr>
                <w:rFonts w:ascii="Arial Narrow" w:hAnsi="Arial Narrow" w:cs="Times New Roman"/>
                <w:sz w:val="16"/>
                <w:szCs w:val="16"/>
                <w:lang w:val="el-GR" w:eastAsia="el-GR"/>
              </w:rPr>
              <w:t>κό</w:t>
            </w:r>
            <w:proofErr w:type="spellEnd"/>
            <w:r w:rsidRPr="00F92F03">
              <w:rPr>
                <w:rFonts w:ascii="Arial Narrow" w:hAnsi="Arial Narrow" w:cs="Times New Roman"/>
                <w:sz w:val="16"/>
                <w:szCs w:val="16"/>
                <w:lang w:val="el-GR" w:eastAsia="el-GR"/>
              </w:rPr>
              <w:t xml:space="preserve"> συνθετικό </w:t>
            </w:r>
            <w:proofErr w:type="spellStart"/>
            <w:r w:rsidRPr="00F92F03">
              <w:rPr>
                <w:rFonts w:ascii="Arial Narrow" w:hAnsi="Arial Narrow" w:cs="Times New Roman"/>
                <w:sz w:val="16"/>
                <w:szCs w:val="16"/>
                <w:lang w:val="el-GR" w:eastAsia="el-GR"/>
              </w:rPr>
              <w:t>ePTFE</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διαμ</w:t>
            </w:r>
            <w:proofErr w:type="spellEnd"/>
            <w:r w:rsidRPr="00F92F03">
              <w:rPr>
                <w:rFonts w:ascii="Arial Narrow" w:hAnsi="Arial Narrow" w:cs="Times New Roman"/>
                <w:sz w:val="16"/>
                <w:szCs w:val="16"/>
                <w:lang w:val="el-GR" w:eastAsia="el-GR"/>
              </w:rPr>
              <w:t>. 7mm με δακτυλίους ή χωρίς &amp; αποδέσμευση ηπαρίνης</w:t>
            </w:r>
          </w:p>
          <w:p w:rsidR="00D1473A" w:rsidRPr="00F92F03" w:rsidRDefault="00D1473A" w:rsidP="00D1473A">
            <w:pPr>
              <w:suppressAutoHyphens w:val="0"/>
              <w:spacing w:after="0"/>
              <w:jc w:val="left"/>
              <w:rPr>
                <w:rFonts w:ascii="Arial Narrow" w:hAnsi="Arial Narrow" w:cs="Times New Roman"/>
                <w:sz w:val="16"/>
                <w:szCs w:val="16"/>
                <w:lang w:val="el-GR" w:eastAsia="el-GR"/>
              </w:rPr>
            </w:pPr>
          </w:p>
          <w:p w:rsidR="00D1473A" w:rsidRPr="00F92F03" w:rsidRDefault="00D1473A" w:rsidP="00D1473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:300079 -1  Ποσότητα : 8 ΤΜΧ</w:t>
            </w:r>
          </w:p>
          <w:p w:rsidR="00D1473A" w:rsidRPr="00F92F03" w:rsidRDefault="00D1473A" w:rsidP="00D1473A">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D1473A" w:rsidRPr="00F92F03" w:rsidRDefault="00D1473A" w:rsidP="00D1473A">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1473A" w:rsidRPr="00F92F03" w:rsidRDefault="00D1473A" w:rsidP="00D1473A">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1473A" w:rsidRPr="00F92F03" w:rsidRDefault="00D1473A" w:rsidP="00D1473A">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0314F2" w:rsidRPr="00F92F03" w:rsidTr="000314F2">
        <w:trPr>
          <w:trHeight w:hRule="exact" w:val="127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0314F2" w:rsidRPr="00F92F03" w:rsidRDefault="000314F2" w:rsidP="000314F2">
            <w:pPr>
              <w:shd w:val="clear" w:color="auto" w:fill="FFFFFF"/>
              <w:jc w:val="center"/>
              <w:rPr>
                <w:rFonts w:ascii="Arial Narrow" w:hAnsi="Arial Narrow"/>
                <w:sz w:val="16"/>
                <w:szCs w:val="16"/>
                <w:lang w:val="el-GR"/>
              </w:rPr>
            </w:pPr>
            <w:r w:rsidRPr="00F92F03">
              <w:rPr>
                <w:rFonts w:ascii="Arial Narrow" w:hAnsi="Arial Narrow"/>
                <w:sz w:val="16"/>
                <w:szCs w:val="16"/>
                <w:lang w:val="el-GR"/>
              </w:rPr>
              <w:t>25</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0314F2" w:rsidRPr="00F92F03" w:rsidRDefault="000314F2" w:rsidP="000314F2">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ΜΟΣΧΕΥΜΑ ΑΓΓ/ΚΟ ΣΥΝΘΕΤΙΚΟ </w:t>
            </w:r>
            <w:proofErr w:type="spellStart"/>
            <w:r w:rsidRPr="00F92F03">
              <w:rPr>
                <w:rFonts w:ascii="Arial Narrow" w:hAnsi="Arial Narrow" w:cs="Times New Roman"/>
                <w:sz w:val="16"/>
                <w:szCs w:val="16"/>
                <w:lang w:val="el-GR" w:eastAsia="el-GR"/>
              </w:rPr>
              <w:t>ePTFE</w:t>
            </w:r>
            <w:proofErr w:type="spellEnd"/>
            <w:r w:rsidRPr="00F92F03">
              <w:rPr>
                <w:rFonts w:ascii="Arial Narrow" w:hAnsi="Arial Narrow" w:cs="Times New Roman"/>
                <w:sz w:val="16"/>
                <w:szCs w:val="16"/>
                <w:lang w:val="el-GR" w:eastAsia="el-GR"/>
              </w:rPr>
              <w:t xml:space="preserve"> ΔΙΑΜ.8MM ΜΕ ΔΑΚΤΥΛΙΟΥΣ Η ΧΩΡΙΣ &amp; ΑΠΟΔΕΣΜΕΥΣΗ ΗΠΑΡΙΝΗΣ</w:t>
            </w:r>
          </w:p>
          <w:p w:rsidR="000314F2" w:rsidRPr="00F92F03" w:rsidRDefault="000314F2" w:rsidP="000314F2">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Μόσχευμα </w:t>
            </w:r>
            <w:proofErr w:type="spellStart"/>
            <w:r w:rsidRPr="00F92F03">
              <w:rPr>
                <w:rFonts w:ascii="Arial Narrow" w:hAnsi="Arial Narrow" w:cs="Times New Roman"/>
                <w:sz w:val="16"/>
                <w:szCs w:val="16"/>
                <w:lang w:val="el-GR" w:eastAsia="el-GR"/>
              </w:rPr>
              <w:t>αγγ</w:t>
            </w:r>
            <w:proofErr w:type="spellEnd"/>
            <w:r w:rsidRPr="00F92F03">
              <w:rPr>
                <w:rFonts w:ascii="Arial Narrow" w:hAnsi="Arial Narrow" w:cs="Times New Roman"/>
                <w:sz w:val="16"/>
                <w:szCs w:val="16"/>
                <w:lang w:val="el-GR" w:eastAsia="el-GR"/>
              </w:rPr>
              <w:t>/</w:t>
            </w:r>
            <w:proofErr w:type="spellStart"/>
            <w:r w:rsidRPr="00F92F03">
              <w:rPr>
                <w:rFonts w:ascii="Arial Narrow" w:hAnsi="Arial Narrow" w:cs="Times New Roman"/>
                <w:sz w:val="16"/>
                <w:szCs w:val="16"/>
                <w:lang w:val="el-GR" w:eastAsia="el-GR"/>
              </w:rPr>
              <w:t>κό</w:t>
            </w:r>
            <w:proofErr w:type="spellEnd"/>
            <w:r w:rsidRPr="00F92F03">
              <w:rPr>
                <w:rFonts w:ascii="Arial Narrow" w:hAnsi="Arial Narrow" w:cs="Times New Roman"/>
                <w:sz w:val="16"/>
                <w:szCs w:val="16"/>
                <w:lang w:val="el-GR" w:eastAsia="el-GR"/>
              </w:rPr>
              <w:t xml:space="preserve"> συνθετικό </w:t>
            </w:r>
            <w:proofErr w:type="spellStart"/>
            <w:r w:rsidRPr="00F92F03">
              <w:rPr>
                <w:rFonts w:ascii="Arial Narrow" w:hAnsi="Arial Narrow" w:cs="Times New Roman"/>
                <w:sz w:val="16"/>
                <w:szCs w:val="16"/>
                <w:lang w:val="el-GR" w:eastAsia="el-GR"/>
              </w:rPr>
              <w:t>ePTFE</w:t>
            </w:r>
            <w:proofErr w:type="spellEnd"/>
            <w:r w:rsidRPr="00F92F03">
              <w:rPr>
                <w:rFonts w:ascii="Arial Narrow" w:hAnsi="Arial Narrow" w:cs="Times New Roman"/>
                <w:sz w:val="16"/>
                <w:szCs w:val="16"/>
                <w:lang w:val="el-GR" w:eastAsia="el-GR"/>
              </w:rPr>
              <w:t xml:space="preserve"> </w:t>
            </w:r>
            <w:proofErr w:type="spellStart"/>
            <w:r w:rsidRPr="00F92F03">
              <w:rPr>
                <w:rFonts w:ascii="Arial Narrow" w:hAnsi="Arial Narrow" w:cs="Times New Roman"/>
                <w:sz w:val="16"/>
                <w:szCs w:val="16"/>
                <w:lang w:val="el-GR" w:eastAsia="el-GR"/>
              </w:rPr>
              <w:t>διαμ</w:t>
            </w:r>
            <w:proofErr w:type="spellEnd"/>
            <w:r w:rsidRPr="00F92F03">
              <w:rPr>
                <w:rFonts w:ascii="Arial Narrow" w:hAnsi="Arial Narrow" w:cs="Times New Roman"/>
                <w:sz w:val="16"/>
                <w:szCs w:val="16"/>
                <w:lang w:val="el-GR" w:eastAsia="el-GR"/>
              </w:rPr>
              <w:t>. 8mm με δακτυλίους ή χωρίς &amp; αποδέσμευση ηπαρίνης</w:t>
            </w:r>
          </w:p>
          <w:p w:rsidR="000314F2" w:rsidRPr="00F92F03" w:rsidRDefault="000314F2" w:rsidP="000314F2">
            <w:pPr>
              <w:suppressAutoHyphens w:val="0"/>
              <w:spacing w:after="0"/>
              <w:jc w:val="left"/>
              <w:rPr>
                <w:rFonts w:ascii="Arial Narrow" w:hAnsi="Arial Narrow" w:cs="Times New Roman"/>
                <w:sz w:val="16"/>
                <w:szCs w:val="16"/>
                <w:lang w:val="el-GR" w:eastAsia="el-GR"/>
              </w:rPr>
            </w:pPr>
          </w:p>
          <w:p w:rsidR="000314F2" w:rsidRPr="00F92F03" w:rsidRDefault="000314F2" w:rsidP="000314F2">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:300931  Ποσότητα : 3 ΤΜΧ</w:t>
            </w:r>
          </w:p>
          <w:p w:rsidR="0052687D" w:rsidRPr="00F92F03" w:rsidRDefault="0052687D" w:rsidP="000314F2">
            <w:pPr>
              <w:suppressAutoHyphens w:val="0"/>
              <w:spacing w:after="0"/>
              <w:jc w:val="left"/>
              <w:rPr>
                <w:rFonts w:ascii="Arial Narrow" w:hAnsi="Arial Narrow" w:cs="Times New Roman"/>
                <w:sz w:val="16"/>
                <w:szCs w:val="16"/>
                <w:lang w:val="el-GR" w:eastAsia="el-GR"/>
              </w:rPr>
            </w:pPr>
          </w:p>
          <w:p w:rsidR="000314F2" w:rsidRPr="00F92F03" w:rsidRDefault="000314F2" w:rsidP="000314F2">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0314F2" w:rsidRPr="00F92F03" w:rsidRDefault="000314F2" w:rsidP="000314F2">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314F2" w:rsidRPr="00F92F03" w:rsidRDefault="000314F2" w:rsidP="000314F2">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314F2" w:rsidRPr="00F92F03" w:rsidRDefault="000314F2" w:rsidP="000314F2">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52687D" w:rsidRPr="00F92F03" w:rsidTr="0052687D">
        <w:trPr>
          <w:trHeight w:hRule="exact" w:val="2401"/>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52687D" w:rsidRPr="00F92F03" w:rsidRDefault="0052687D" w:rsidP="0052687D">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26</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ΑΟΡΤΙΚΟ ΔΙΧΑΛΩΤΟ  ΠΟΛΥΕΣΤΕΡΙΚΟ ΜΟΣΧΕΥΜΑ (DACRON) , ΠΟΥ ΔΕΝ ΑΠΑΙΤΕΙ ΠΡΟΠΗΞΗ ΜΕ ΕΠΙΚΑΛΥΨΗ ΖΕΛΑΤΙΝΗΣ ή ΚΟΛΛΑΓΟΝΟΥ, ΠΛΕΞΗ ΚΑΤΆ COOPER 40 - 50CM  ΚΑΙ ΔΙΑΜΕΤΡΟΥ 14 Χ7MM</w:t>
            </w:r>
          </w:p>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Αορτικά διχαλωτά  μοσχεύματα πολυεστερικά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που δεν απαιτούν </w:t>
            </w:r>
            <w:proofErr w:type="spellStart"/>
            <w:r w:rsidRPr="00F92F03">
              <w:rPr>
                <w:rFonts w:ascii="Arial Narrow" w:hAnsi="Arial Narrow" w:cs="Times New Roman"/>
                <w:sz w:val="16"/>
                <w:szCs w:val="16"/>
                <w:lang w:val="el-GR" w:eastAsia="el-GR"/>
              </w:rPr>
              <w:t>πρόπηξη</w:t>
            </w:r>
            <w:proofErr w:type="spellEnd"/>
            <w:r w:rsidRPr="00F92F03">
              <w:rPr>
                <w:rFonts w:ascii="Arial Narrow" w:hAnsi="Arial Narrow" w:cs="Times New Roman"/>
                <w:sz w:val="16"/>
                <w:szCs w:val="16"/>
                <w:lang w:val="el-GR" w:eastAsia="el-GR"/>
              </w:rPr>
              <w:t xml:space="preserve"> με επικάλυψη ζελατίνης ή κολλαγόνου με ειδική πλέξη κατά COOPER, ώστε να αποφεύγεται η διάταση του σώματος του μοσχεύματος ειδικότερα σε νέους ασθενείς, μήκους 40-50 cm και διαμέτρου 14 x 7 mm έως  24 χ 12 mm.</w:t>
            </w:r>
          </w:p>
          <w:p w:rsidR="0052687D" w:rsidRPr="00F92F03" w:rsidRDefault="0052687D" w:rsidP="0052687D">
            <w:pPr>
              <w:suppressAutoHyphens w:val="0"/>
              <w:spacing w:after="0"/>
              <w:jc w:val="left"/>
              <w:rPr>
                <w:rFonts w:ascii="Arial Narrow" w:hAnsi="Arial Narrow" w:cs="Times New Roman"/>
                <w:sz w:val="16"/>
                <w:szCs w:val="16"/>
                <w:lang w:val="el-GR" w:eastAsia="el-GR"/>
              </w:rPr>
            </w:pPr>
          </w:p>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:300080   Ποσότητα : 2 ΤΜΧ</w:t>
            </w:r>
          </w:p>
          <w:p w:rsidR="0052687D" w:rsidRPr="00F92F03" w:rsidRDefault="0052687D" w:rsidP="0052687D">
            <w:pPr>
              <w:suppressAutoHyphens w:val="0"/>
              <w:spacing w:after="0"/>
              <w:jc w:val="left"/>
              <w:rPr>
                <w:rFonts w:ascii="Arial Narrow" w:hAnsi="Arial Narrow" w:cs="Times New Roman"/>
                <w:sz w:val="16"/>
                <w:szCs w:val="16"/>
                <w:lang w:val="el-GR" w:eastAsia="el-GR"/>
              </w:rPr>
            </w:pPr>
          </w:p>
          <w:p w:rsidR="0052687D" w:rsidRPr="00F92F03" w:rsidRDefault="0052687D" w:rsidP="0052687D">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687D" w:rsidRPr="00F92F03" w:rsidRDefault="0052687D" w:rsidP="0052687D">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2687D" w:rsidRPr="00F92F03" w:rsidRDefault="0052687D" w:rsidP="0052687D">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52687D" w:rsidRPr="00F92F03" w:rsidTr="0052687D">
        <w:trPr>
          <w:trHeight w:hRule="exact" w:val="143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52687D" w:rsidRPr="00F92F03" w:rsidRDefault="0052687D" w:rsidP="0052687D">
            <w:pPr>
              <w:shd w:val="clear" w:color="auto" w:fill="FFFFFF"/>
              <w:jc w:val="center"/>
              <w:rPr>
                <w:rFonts w:ascii="Arial Narrow" w:hAnsi="Arial Narrow"/>
                <w:sz w:val="16"/>
                <w:szCs w:val="16"/>
                <w:lang w:val="el-GR"/>
              </w:rPr>
            </w:pPr>
            <w:r w:rsidRPr="00F92F03">
              <w:rPr>
                <w:rFonts w:ascii="Arial Narrow" w:hAnsi="Arial Narrow"/>
                <w:sz w:val="16"/>
                <w:szCs w:val="16"/>
                <w:lang w:val="el-GR"/>
              </w:rPr>
              <w:t>27</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ΜΟΣΧΕΥΜΑ ΑΠΌ PTFE &amp; DACRON &amp; ΖΕΛΑΤΙΝΗ, ΚΑΝΟΝΙΚΟΥ ΠΑΧΟΥΣ .</w:t>
            </w:r>
          </w:p>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Αγγειακά </w:t>
            </w:r>
            <w:proofErr w:type="spellStart"/>
            <w:r w:rsidRPr="00F92F03">
              <w:rPr>
                <w:rFonts w:ascii="Arial Narrow" w:hAnsi="Arial Narrow" w:cs="Times New Roman"/>
                <w:sz w:val="16"/>
                <w:szCs w:val="16"/>
                <w:lang w:val="el-GR" w:eastAsia="el-GR"/>
              </w:rPr>
              <w:t>εμβαλώματα</w:t>
            </w:r>
            <w:proofErr w:type="spellEnd"/>
            <w:r w:rsidRPr="00F92F03">
              <w:rPr>
                <w:rFonts w:ascii="Arial Narrow" w:hAnsi="Arial Narrow" w:cs="Times New Roman"/>
                <w:sz w:val="16"/>
                <w:szCs w:val="16"/>
                <w:lang w:val="el-GR" w:eastAsia="el-GR"/>
              </w:rPr>
              <w:t xml:space="preserve"> κανονικού πάχους από </w:t>
            </w:r>
            <w:proofErr w:type="spellStart"/>
            <w:r w:rsidRPr="00F92F03">
              <w:rPr>
                <w:rFonts w:ascii="Arial Narrow" w:hAnsi="Arial Narrow" w:cs="Times New Roman"/>
                <w:sz w:val="16"/>
                <w:szCs w:val="16"/>
                <w:lang w:val="el-GR" w:eastAsia="el-GR"/>
              </w:rPr>
              <w:t>πολυτετραφθοροαιθυλένιο</w:t>
            </w:r>
            <w:proofErr w:type="spellEnd"/>
            <w:r w:rsidRPr="00F92F03">
              <w:rPr>
                <w:rFonts w:ascii="Arial Narrow" w:hAnsi="Arial Narrow" w:cs="Times New Roman"/>
                <w:sz w:val="16"/>
                <w:szCs w:val="16"/>
                <w:lang w:val="el-GR" w:eastAsia="el-GR"/>
              </w:rPr>
              <w:t xml:space="preserve"> (PTFE) και πολυεστέρα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με επικάλυψη ζελατίνης.</w:t>
            </w:r>
          </w:p>
          <w:p w:rsidR="0052687D" w:rsidRPr="00F92F03" w:rsidRDefault="0052687D" w:rsidP="0052687D">
            <w:pPr>
              <w:suppressAutoHyphens w:val="0"/>
              <w:spacing w:after="0"/>
              <w:jc w:val="left"/>
              <w:rPr>
                <w:rFonts w:ascii="Arial Narrow" w:hAnsi="Arial Narrow" w:cs="Times New Roman"/>
                <w:sz w:val="16"/>
                <w:szCs w:val="16"/>
                <w:lang w:val="el-GR" w:eastAsia="el-GR"/>
              </w:rPr>
            </w:pPr>
          </w:p>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:300084  Ποσότητα : 10 ΤΜΧ</w:t>
            </w:r>
          </w:p>
          <w:p w:rsidR="0052687D" w:rsidRPr="00F92F03" w:rsidRDefault="0052687D" w:rsidP="0052687D">
            <w:pPr>
              <w:suppressAutoHyphens w:val="0"/>
              <w:spacing w:after="0"/>
              <w:jc w:val="left"/>
              <w:rPr>
                <w:rFonts w:ascii="Arial Narrow" w:hAnsi="Arial Narrow" w:cs="Times New Roman"/>
                <w:sz w:val="16"/>
                <w:szCs w:val="16"/>
                <w:lang w:val="el-GR" w:eastAsia="el-GR"/>
              </w:rPr>
            </w:pPr>
          </w:p>
          <w:p w:rsidR="0052687D" w:rsidRPr="00F92F03" w:rsidRDefault="0052687D" w:rsidP="0052687D">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2687D" w:rsidRPr="00F92F03" w:rsidRDefault="0052687D" w:rsidP="005268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687D" w:rsidRPr="00F92F03" w:rsidRDefault="0052687D" w:rsidP="0052687D">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2687D" w:rsidRPr="00F92F03" w:rsidRDefault="0052687D" w:rsidP="0052687D">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D0A57" w:rsidRPr="00F92F03" w:rsidTr="004D0A57">
        <w:trPr>
          <w:trHeight w:hRule="exact" w:val="141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D0A57" w:rsidRPr="00F92F03" w:rsidRDefault="004D0A57" w:rsidP="004D0A57">
            <w:pPr>
              <w:shd w:val="clear" w:color="auto" w:fill="FFFFFF"/>
              <w:jc w:val="center"/>
              <w:rPr>
                <w:rFonts w:ascii="Arial Narrow" w:hAnsi="Arial Narrow"/>
                <w:sz w:val="16"/>
                <w:szCs w:val="16"/>
                <w:lang w:val="el-GR"/>
              </w:rPr>
            </w:pPr>
            <w:r w:rsidRPr="00F92F03">
              <w:rPr>
                <w:rFonts w:ascii="Arial Narrow" w:hAnsi="Arial Narrow"/>
                <w:sz w:val="16"/>
                <w:szCs w:val="16"/>
                <w:lang w:val="el-GR"/>
              </w:rPr>
              <w:t>28</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4D0A57" w:rsidRPr="00F92F03" w:rsidRDefault="004D0A57" w:rsidP="004D0A5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 ΑΟΡΤΗΣ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ΔΙΧΑΛ. </w:t>
            </w:r>
            <w:proofErr w:type="spellStart"/>
            <w:r w:rsidRPr="00F92F03">
              <w:rPr>
                <w:rFonts w:ascii="Arial Narrow" w:hAnsi="Arial Narrow" w:cs="Times New Roman"/>
                <w:sz w:val="16"/>
                <w:szCs w:val="16"/>
                <w:lang w:val="el-GR" w:eastAsia="el-GR"/>
              </w:rPr>
              <w:t>Cooper</w:t>
            </w:r>
            <w:proofErr w:type="spellEnd"/>
            <w:r w:rsidRPr="00F92F03">
              <w:rPr>
                <w:rFonts w:ascii="Arial Narrow" w:hAnsi="Arial Narrow" w:cs="Times New Roman"/>
                <w:sz w:val="16"/>
                <w:szCs w:val="16"/>
                <w:lang w:val="el-GR" w:eastAsia="el-GR"/>
              </w:rPr>
              <w:t xml:space="preserve"> 40-50cm,16x8mm</w:t>
            </w:r>
          </w:p>
          <w:p w:rsidR="004D0A57" w:rsidRPr="00F92F03" w:rsidRDefault="004D0A57" w:rsidP="004D0A57">
            <w:pPr>
              <w:suppressAutoHyphens w:val="0"/>
              <w:spacing w:after="0"/>
              <w:jc w:val="left"/>
              <w:rPr>
                <w:rFonts w:ascii="Arial Narrow" w:hAnsi="Arial Narrow" w:cs="Times New Roman"/>
                <w:sz w:val="16"/>
                <w:szCs w:val="16"/>
                <w:lang w:val="el-GR" w:eastAsia="el-GR"/>
              </w:rPr>
            </w:pPr>
          </w:p>
          <w:p w:rsidR="004D0A57" w:rsidRPr="00F92F03" w:rsidRDefault="004D0A57" w:rsidP="004D0A5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 ΑΟΡΤΗΣ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ΔΙΧΑΛ. </w:t>
            </w:r>
            <w:proofErr w:type="spellStart"/>
            <w:r w:rsidRPr="00F92F03">
              <w:rPr>
                <w:rFonts w:ascii="Arial Narrow" w:hAnsi="Arial Narrow" w:cs="Times New Roman"/>
                <w:sz w:val="16"/>
                <w:szCs w:val="16"/>
                <w:lang w:val="el-GR" w:eastAsia="el-GR"/>
              </w:rPr>
              <w:t>Cooper</w:t>
            </w:r>
            <w:proofErr w:type="spellEnd"/>
            <w:r w:rsidRPr="00F92F03">
              <w:rPr>
                <w:rFonts w:ascii="Arial Narrow" w:hAnsi="Arial Narrow" w:cs="Times New Roman"/>
                <w:sz w:val="16"/>
                <w:szCs w:val="16"/>
                <w:lang w:val="el-GR" w:eastAsia="el-GR"/>
              </w:rPr>
              <w:t xml:space="preserve"> 40-50cm,16x8mm</w:t>
            </w:r>
          </w:p>
          <w:p w:rsidR="004D0A57" w:rsidRPr="00F92F03" w:rsidRDefault="004D0A57" w:rsidP="004D0A57">
            <w:pPr>
              <w:suppressAutoHyphens w:val="0"/>
              <w:spacing w:after="0"/>
              <w:jc w:val="left"/>
              <w:rPr>
                <w:rFonts w:ascii="Arial Narrow" w:hAnsi="Arial Narrow" w:cs="Times New Roman"/>
                <w:sz w:val="16"/>
                <w:szCs w:val="16"/>
                <w:lang w:val="el-GR" w:eastAsia="el-GR"/>
              </w:rPr>
            </w:pPr>
          </w:p>
          <w:p w:rsidR="004D0A57" w:rsidRPr="00F92F03" w:rsidRDefault="004D0A57" w:rsidP="004D0A5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:300922   Ποσότητα : 2  ΤΜΧ</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D0A57" w:rsidRPr="00F92F03" w:rsidRDefault="004D0A57" w:rsidP="004D0A57">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D0A57" w:rsidRPr="00F92F03" w:rsidRDefault="004D0A57" w:rsidP="004D0A57">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0A57" w:rsidRPr="00F92F03" w:rsidRDefault="004D0A57" w:rsidP="004D0A5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401199" w:rsidRPr="00F92F03" w:rsidTr="00401199">
        <w:trPr>
          <w:trHeight w:hRule="exact" w:val="982"/>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401199" w:rsidRPr="00F92F03" w:rsidRDefault="00401199" w:rsidP="00401199">
            <w:pPr>
              <w:shd w:val="clear" w:color="auto" w:fill="FFFFFF"/>
              <w:jc w:val="center"/>
              <w:rPr>
                <w:rFonts w:ascii="Arial Narrow" w:hAnsi="Arial Narrow"/>
                <w:sz w:val="16"/>
                <w:szCs w:val="16"/>
                <w:lang w:val="el-GR"/>
              </w:rPr>
            </w:pPr>
            <w:r w:rsidRPr="00F92F03">
              <w:rPr>
                <w:rFonts w:ascii="Arial Narrow" w:hAnsi="Arial Narrow"/>
                <w:sz w:val="16"/>
                <w:szCs w:val="16"/>
                <w:lang w:val="el-GR"/>
              </w:rPr>
              <w:t>29</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401199" w:rsidRPr="00F92F03" w:rsidRDefault="00401199" w:rsidP="0040119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 ΑΟΡΤΗΣ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ΕΥΘΥ ΠΛΕΞΗ </w:t>
            </w:r>
            <w:proofErr w:type="spellStart"/>
            <w:r w:rsidRPr="00F92F03">
              <w:rPr>
                <w:rFonts w:ascii="Arial Narrow" w:hAnsi="Arial Narrow" w:cs="Times New Roman"/>
                <w:sz w:val="16"/>
                <w:szCs w:val="16"/>
                <w:lang w:val="el-GR" w:eastAsia="el-GR"/>
              </w:rPr>
              <w:t>Cooper</w:t>
            </w:r>
            <w:proofErr w:type="spellEnd"/>
            <w:r w:rsidRPr="00F92F03">
              <w:rPr>
                <w:rFonts w:ascii="Arial Narrow" w:hAnsi="Arial Narrow" w:cs="Times New Roman"/>
                <w:sz w:val="16"/>
                <w:szCs w:val="16"/>
                <w:lang w:val="el-GR" w:eastAsia="el-GR"/>
              </w:rPr>
              <w:t xml:space="preserve"> 15-50cm 16mm</w:t>
            </w:r>
          </w:p>
          <w:p w:rsidR="00401199" w:rsidRPr="00F92F03" w:rsidRDefault="00401199" w:rsidP="0040119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ΜΟΣΧ. ΑΟΡΤΗΣ </w:t>
            </w:r>
            <w:proofErr w:type="spellStart"/>
            <w:r w:rsidRPr="00F92F03">
              <w:rPr>
                <w:rFonts w:ascii="Arial Narrow" w:hAnsi="Arial Narrow" w:cs="Times New Roman"/>
                <w:sz w:val="16"/>
                <w:szCs w:val="16"/>
                <w:lang w:val="el-GR" w:eastAsia="el-GR"/>
              </w:rPr>
              <w:t>Dacron</w:t>
            </w:r>
            <w:proofErr w:type="spellEnd"/>
            <w:r w:rsidRPr="00F92F03">
              <w:rPr>
                <w:rFonts w:ascii="Arial Narrow" w:hAnsi="Arial Narrow" w:cs="Times New Roman"/>
                <w:sz w:val="16"/>
                <w:szCs w:val="16"/>
                <w:lang w:val="el-GR" w:eastAsia="el-GR"/>
              </w:rPr>
              <w:t xml:space="preserve"> ΕΥΘΥ ΠΛΕΞΗ </w:t>
            </w:r>
            <w:proofErr w:type="spellStart"/>
            <w:r w:rsidRPr="00F92F03">
              <w:rPr>
                <w:rFonts w:ascii="Arial Narrow" w:hAnsi="Arial Narrow" w:cs="Times New Roman"/>
                <w:sz w:val="16"/>
                <w:szCs w:val="16"/>
                <w:lang w:val="el-GR" w:eastAsia="el-GR"/>
              </w:rPr>
              <w:t>Cooper</w:t>
            </w:r>
            <w:proofErr w:type="spellEnd"/>
            <w:r w:rsidRPr="00F92F03">
              <w:rPr>
                <w:rFonts w:ascii="Arial Narrow" w:hAnsi="Arial Narrow" w:cs="Times New Roman"/>
                <w:sz w:val="16"/>
                <w:szCs w:val="16"/>
                <w:lang w:val="el-GR" w:eastAsia="el-GR"/>
              </w:rPr>
              <w:t xml:space="preserve"> 15-50cm 16mm</w:t>
            </w:r>
          </w:p>
          <w:p w:rsidR="00401199" w:rsidRPr="00F92F03" w:rsidRDefault="00401199" w:rsidP="0040119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Κωδικός  :300925   Ποσότητα : 2  ΤΜΧ</w:t>
            </w:r>
          </w:p>
          <w:p w:rsidR="00401199" w:rsidRPr="00F92F03" w:rsidRDefault="00401199" w:rsidP="00401199">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01199" w:rsidRPr="00F92F03" w:rsidRDefault="00401199" w:rsidP="0040119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01199" w:rsidRPr="00F92F03" w:rsidRDefault="00401199" w:rsidP="00401199">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01199" w:rsidRPr="00F92F03" w:rsidRDefault="00401199" w:rsidP="00401199">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B9797D" w:rsidRPr="00F92F03" w:rsidTr="00B9797D">
        <w:trPr>
          <w:trHeight w:hRule="exact" w:val="1435"/>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B9797D" w:rsidRPr="00F92F03" w:rsidRDefault="00B9797D" w:rsidP="00B9797D">
            <w:pPr>
              <w:shd w:val="clear" w:color="auto" w:fill="FFFFFF"/>
              <w:jc w:val="center"/>
              <w:rPr>
                <w:rFonts w:ascii="Arial Narrow" w:hAnsi="Arial Narrow"/>
                <w:sz w:val="16"/>
                <w:szCs w:val="16"/>
                <w:lang w:val="el-GR"/>
              </w:rPr>
            </w:pPr>
            <w:r w:rsidRPr="00F92F03">
              <w:rPr>
                <w:rFonts w:ascii="Arial Narrow" w:hAnsi="Arial Narrow"/>
                <w:sz w:val="16"/>
                <w:szCs w:val="16"/>
                <w:lang w:val="el-GR"/>
              </w:rPr>
              <w:t>30</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ΠΛΕΓΜΑ ΔΙΠΛΗΣ ΟΨΗΣ ΑΠΟ ΜΟΝΟΚΛΩΝΟ ΒΡΑΔΕΩΣ ΑΠΟΡΡ. ΥΛΙΚΟ ΜΕ ΕΠΙΣΤΡΩΣΗ ΥΔΡΟΓΕΛΗΣ </w:t>
            </w:r>
            <w:proofErr w:type="spellStart"/>
            <w:r w:rsidRPr="00F92F03">
              <w:rPr>
                <w:rFonts w:ascii="Arial Narrow" w:hAnsi="Arial Narrow" w:cs="Times New Roman"/>
                <w:color w:val="000000"/>
                <w:sz w:val="16"/>
                <w:szCs w:val="16"/>
                <w:lang w:val="el-GR" w:eastAsia="el-GR"/>
              </w:rPr>
              <w:t>sepra</w:t>
            </w:r>
            <w:proofErr w:type="spellEnd"/>
            <w:r w:rsidRPr="00F92F03">
              <w:rPr>
                <w:rFonts w:ascii="Arial Narrow" w:hAnsi="Arial Narrow" w:cs="Times New Roman"/>
                <w:color w:val="000000"/>
                <w:sz w:val="16"/>
                <w:szCs w:val="16"/>
                <w:lang w:val="el-GR" w:eastAsia="el-GR"/>
              </w:rPr>
              <w:t xml:space="preserve"> 20x25</w:t>
            </w:r>
          </w:p>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Πλέγμα διπλής όψης από μονόκλωνο βραδέως </w:t>
            </w:r>
            <w:proofErr w:type="spellStart"/>
            <w:r w:rsidRPr="00F92F03">
              <w:rPr>
                <w:rFonts w:ascii="Arial Narrow" w:hAnsi="Arial Narrow" w:cs="Times New Roman"/>
                <w:color w:val="000000"/>
                <w:sz w:val="16"/>
                <w:szCs w:val="16"/>
                <w:lang w:val="el-GR" w:eastAsia="el-GR"/>
              </w:rPr>
              <w:t>απορρ</w:t>
            </w:r>
            <w:proofErr w:type="spellEnd"/>
            <w:r w:rsidRPr="00F92F03">
              <w:rPr>
                <w:rFonts w:ascii="Arial Narrow" w:hAnsi="Arial Narrow" w:cs="Times New Roman"/>
                <w:color w:val="000000"/>
                <w:sz w:val="16"/>
                <w:szCs w:val="16"/>
                <w:lang w:val="el-GR" w:eastAsia="el-GR"/>
              </w:rPr>
              <w:t xml:space="preserve">. Υλικό με επίστρωση </w:t>
            </w:r>
            <w:proofErr w:type="spellStart"/>
            <w:r w:rsidRPr="00F92F03">
              <w:rPr>
                <w:rFonts w:ascii="Arial Narrow" w:hAnsi="Arial Narrow" w:cs="Times New Roman"/>
                <w:color w:val="000000"/>
                <w:sz w:val="16"/>
                <w:szCs w:val="16"/>
                <w:lang w:val="el-GR" w:eastAsia="el-GR"/>
              </w:rPr>
              <w:t>υδρογέλης</w:t>
            </w:r>
            <w:proofErr w:type="spellEnd"/>
            <w:r w:rsidRPr="00F92F03">
              <w:rPr>
                <w:rFonts w:ascii="Arial Narrow" w:hAnsi="Arial Narrow" w:cs="Times New Roman"/>
                <w:color w:val="000000"/>
                <w:sz w:val="16"/>
                <w:szCs w:val="16"/>
                <w:lang w:val="el-GR" w:eastAsia="el-GR"/>
              </w:rPr>
              <w:t xml:space="preserve"> </w:t>
            </w:r>
            <w:proofErr w:type="spellStart"/>
            <w:r w:rsidRPr="00F92F03">
              <w:rPr>
                <w:rFonts w:ascii="Arial Narrow" w:hAnsi="Arial Narrow" w:cs="Times New Roman"/>
                <w:color w:val="000000"/>
                <w:sz w:val="16"/>
                <w:szCs w:val="16"/>
                <w:lang w:val="el-GR" w:eastAsia="el-GR"/>
              </w:rPr>
              <w:t>sepra</w:t>
            </w:r>
            <w:proofErr w:type="spellEnd"/>
            <w:r w:rsidRPr="00F92F03">
              <w:rPr>
                <w:rFonts w:ascii="Arial Narrow" w:hAnsi="Arial Narrow" w:cs="Times New Roman"/>
                <w:color w:val="000000"/>
                <w:sz w:val="16"/>
                <w:szCs w:val="16"/>
                <w:lang w:val="el-GR" w:eastAsia="el-GR"/>
              </w:rPr>
              <w:t xml:space="preserve"> 20x25.</w:t>
            </w:r>
          </w:p>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p>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Κωδικός  :300099   Ποσότητα : 1  ΤΜΧ</w:t>
            </w:r>
          </w:p>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p>
          <w:p w:rsidR="00B9797D" w:rsidRPr="00F92F03" w:rsidRDefault="00B9797D" w:rsidP="00B9797D">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9797D" w:rsidRPr="00F92F03" w:rsidRDefault="00B9797D" w:rsidP="00B9797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9797D" w:rsidRPr="00F92F03" w:rsidRDefault="00B9797D" w:rsidP="00B9797D">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9797D" w:rsidRPr="00F92F03" w:rsidRDefault="00B9797D" w:rsidP="00B9797D">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22078D" w:rsidRPr="00F92F03" w:rsidTr="0022078D">
        <w:trPr>
          <w:trHeight w:hRule="exact" w:val="1554"/>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22078D" w:rsidRPr="00F92F03" w:rsidRDefault="0022078D" w:rsidP="0022078D">
            <w:pPr>
              <w:shd w:val="clear" w:color="auto" w:fill="FFFFFF"/>
              <w:jc w:val="center"/>
              <w:rPr>
                <w:rFonts w:ascii="Arial Narrow" w:hAnsi="Arial Narrow"/>
                <w:sz w:val="16"/>
                <w:szCs w:val="16"/>
                <w:lang w:val="el-GR"/>
              </w:rPr>
            </w:pPr>
            <w:r w:rsidRPr="00F92F03">
              <w:rPr>
                <w:rFonts w:ascii="Arial Narrow" w:hAnsi="Arial Narrow"/>
                <w:sz w:val="16"/>
                <w:szCs w:val="16"/>
                <w:lang w:val="el-GR"/>
              </w:rPr>
              <w:t>31</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ΚΑΘΗΛΩΤΙΚΟ ΕΡΓΑΛΕΙΟ ΠΛΕΓΜΑΤΟΣ ΜΗΚΟΣ ΣΤΥΛΕΟΥ 36cm ΔΙΑΜ. 5mm ΜΕ 30 ΑΠΟΡΡ.ΚΛΙΠ ΑΠΟ PDLLA ΣΕ ΜΟΡΦΗ ΒΙΔΑΣ</w:t>
            </w:r>
          </w:p>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Καθηλωτικό εργαλείο πλέγματος μήκος </w:t>
            </w:r>
            <w:proofErr w:type="spellStart"/>
            <w:r w:rsidRPr="00F92F03">
              <w:rPr>
                <w:rFonts w:ascii="Arial Narrow" w:hAnsi="Arial Narrow" w:cs="Times New Roman"/>
                <w:color w:val="000000"/>
                <w:sz w:val="16"/>
                <w:szCs w:val="16"/>
                <w:lang w:val="el-GR" w:eastAsia="el-GR"/>
              </w:rPr>
              <w:t>στυλεού</w:t>
            </w:r>
            <w:proofErr w:type="spellEnd"/>
            <w:r w:rsidRPr="00F92F03">
              <w:rPr>
                <w:rFonts w:ascii="Arial Narrow" w:hAnsi="Arial Narrow" w:cs="Times New Roman"/>
                <w:color w:val="000000"/>
                <w:sz w:val="16"/>
                <w:szCs w:val="16"/>
                <w:lang w:val="el-GR" w:eastAsia="el-GR"/>
              </w:rPr>
              <w:t xml:space="preserve"> 36cm, </w:t>
            </w:r>
            <w:proofErr w:type="spellStart"/>
            <w:r w:rsidRPr="00F92F03">
              <w:rPr>
                <w:rFonts w:ascii="Arial Narrow" w:hAnsi="Arial Narrow" w:cs="Times New Roman"/>
                <w:color w:val="000000"/>
                <w:sz w:val="16"/>
                <w:szCs w:val="16"/>
                <w:lang w:val="el-GR" w:eastAsia="el-GR"/>
              </w:rPr>
              <w:t>διαμ</w:t>
            </w:r>
            <w:proofErr w:type="spellEnd"/>
            <w:r w:rsidRPr="00F92F03">
              <w:rPr>
                <w:rFonts w:ascii="Arial Narrow" w:hAnsi="Arial Narrow" w:cs="Times New Roman"/>
                <w:color w:val="000000"/>
                <w:sz w:val="16"/>
                <w:szCs w:val="16"/>
                <w:lang w:val="el-GR" w:eastAsia="el-GR"/>
              </w:rPr>
              <w:t xml:space="preserve">. 5mm με 30 </w:t>
            </w:r>
            <w:proofErr w:type="spellStart"/>
            <w:r w:rsidRPr="00F92F03">
              <w:rPr>
                <w:rFonts w:ascii="Arial Narrow" w:hAnsi="Arial Narrow" w:cs="Times New Roman"/>
                <w:color w:val="000000"/>
                <w:sz w:val="16"/>
                <w:szCs w:val="16"/>
                <w:lang w:val="el-GR" w:eastAsia="el-GR"/>
              </w:rPr>
              <w:t>απορρ</w:t>
            </w:r>
            <w:proofErr w:type="spellEnd"/>
            <w:r w:rsidRPr="00F92F03">
              <w:rPr>
                <w:rFonts w:ascii="Arial Narrow" w:hAnsi="Arial Narrow" w:cs="Times New Roman"/>
                <w:color w:val="000000"/>
                <w:sz w:val="16"/>
                <w:szCs w:val="16"/>
                <w:lang w:val="el-GR" w:eastAsia="el-GR"/>
              </w:rPr>
              <w:t>. κλιπ από PDLLA σε μορφή βίδας.</w:t>
            </w:r>
          </w:p>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p>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Κωδικός  :300784 (ΝΕΟ ΕΙΔΟΣ)    Ποσότητα : 5  ΤΜΧ</w:t>
            </w:r>
          </w:p>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p>
          <w:p w:rsidR="0022078D" w:rsidRPr="00F92F03" w:rsidRDefault="0022078D" w:rsidP="0022078D">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2078D" w:rsidRPr="00F92F03" w:rsidRDefault="0022078D" w:rsidP="0022078D">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078D" w:rsidRPr="00F92F03" w:rsidRDefault="0022078D" w:rsidP="0022078D">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078D" w:rsidRPr="00F92F03" w:rsidRDefault="0022078D" w:rsidP="0022078D">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774829" w:rsidRPr="00F92F03" w:rsidTr="00774829">
        <w:trPr>
          <w:trHeight w:hRule="exact" w:val="2116"/>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774829" w:rsidRPr="00F92F03" w:rsidRDefault="00774829" w:rsidP="00774829">
            <w:pPr>
              <w:shd w:val="clear" w:color="auto" w:fill="FFFFFF"/>
              <w:jc w:val="center"/>
              <w:rPr>
                <w:rFonts w:ascii="Arial Narrow" w:hAnsi="Arial Narrow"/>
                <w:sz w:val="16"/>
                <w:szCs w:val="16"/>
                <w:lang w:val="el-GR"/>
              </w:rPr>
            </w:pPr>
            <w:r w:rsidRPr="00F92F03">
              <w:rPr>
                <w:rFonts w:ascii="Arial Narrow" w:hAnsi="Arial Narrow"/>
                <w:sz w:val="16"/>
                <w:szCs w:val="16"/>
                <w:lang w:val="el-GR"/>
              </w:rPr>
              <w:t>32</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ΛΑΠΑΡΟΣΚΟΠΙΚΟ ΚΑΘΗΛΩΤΙΚΟ ΠΛΕΓΜΑΤΟΣ &amp; ΣΥΓΚΟΛΛΗΣΗΣ ΠΕΡΙΤΟΝΑΙΟΥ, ΠΙΣΤΟΛΟΕΙΔΟΥΣ ΣΧΗΜΑΤΟΣ, ΚΥΑΝΟΑΚΡΙΛΙΚΗ ΚΟΛΛΑ &amp; ΕΝΔΕΙΞΗ ΔΟΣΟΜΕΤΡΗΤΗ</w:t>
            </w:r>
          </w:p>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proofErr w:type="spellStart"/>
            <w:r w:rsidRPr="00F92F03">
              <w:rPr>
                <w:rFonts w:ascii="Arial Narrow" w:hAnsi="Arial Narrow" w:cs="Times New Roman"/>
                <w:color w:val="000000"/>
                <w:sz w:val="16"/>
                <w:szCs w:val="16"/>
                <w:lang w:val="el-GR" w:eastAsia="el-GR"/>
              </w:rPr>
              <w:t>Λαπαροσκοπικό</w:t>
            </w:r>
            <w:proofErr w:type="spellEnd"/>
            <w:r w:rsidRPr="00F92F03">
              <w:rPr>
                <w:rFonts w:ascii="Arial Narrow" w:hAnsi="Arial Narrow" w:cs="Times New Roman"/>
                <w:color w:val="000000"/>
                <w:sz w:val="16"/>
                <w:szCs w:val="16"/>
                <w:lang w:val="el-GR" w:eastAsia="el-GR"/>
              </w:rPr>
              <w:t xml:space="preserve"> καθηλωτικό </w:t>
            </w:r>
            <w:proofErr w:type="spellStart"/>
            <w:r w:rsidRPr="00F92F03">
              <w:rPr>
                <w:rFonts w:ascii="Arial Narrow" w:hAnsi="Arial Narrow" w:cs="Times New Roman"/>
                <w:color w:val="000000"/>
                <w:sz w:val="16"/>
                <w:szCs w:val="16"/>
                <w:lang w:val="el-GR" w:eastAsia="el-GR"/>
              </w:rPr>
              <w:t>ατραυματικής</w:t>
            </w:r>
            <w:proofErr w:type="spellEnd"/>
            <w:r w:rsidRPr="00F92F03">
              <w:rPr>
                <w:rFonts w:ascii="Arial Narrow" w:hAnsi="Arial Narrow" w:cs="Times New Roman"/>
                <w:color w:val="000000"/>
                <w:sz w:val="16"/>
                <w:szCs w:val="16"/>
                <w:lang w:val="el-GR" w:eastAsia="el-GR"/>
              </w:rPr>
              <w:t xml:space="preserve"> καθήλωσης πλέγματος και συγκόλλησης περιτοναίου, </w:t>
            </w:r>
            <w:proofErr w:type="spellStart"/>
            <w:r w:rsidRPr="00F92F03">
              <w:rPr>
                <w:rFonts w:ascii="Arial Narrow" w:hAnsi="Arial Narrow" w:cs="Times New Roman"/>
                <w:color w:val="000000"/>
                <w:sz w:val="16"/>
                <w:szCs w:val="16"/>
                <w:lang w:val="el-GR" w:eastAsia="el-GR"/>
              </w:rPr>
              <w:t>πιστολοειδούς</w:t>
            </w:r>
            <w:proofErr w:type="spellEnd"/>
            <w:r w:rsidRPr="00F92F03">
              <w:rPr>
                <w:rFonts w:ascii="Arial Narrow" w:hAnsi="Arial Narrow" w:cs="Times New Roman"/>
                <w:color w:val="000000"/>
                <w:sz w:val="16"/>
                <w:szCs w:val="16"/>
                <w:lang w:val="el-GR" w:eastAsia="el-GR"/>
              </w:rPr>
              <w:t xml:space="preserve"> σχήματος, με διάμετρο </w:t>
            </w:r>
            <w:proofErr w:type="spellStart"/>
            <w:r w:rsidRPr="00F92F03">
              <w:rPr>
                <w:rFonts w:ascii="Arial Narrow" w:hAnsi="Arial Narrow" w:cs="Times New Roman"/>
                <w:color w:val="000000"/>
                <w:sz w:val="16"/>
                <w:szCs w:val="16"/>
                <w:lang w:val="el-GR" w:eastAsia="el-GR"/>
              </w:rPr>
              <w:t>στυλεού</w:t>
            </w:r>
            <w:proofErr w:type="spellEnd"/>
            <w:r w:rsidRPr="00F92F03">
              <w:rPr>
                <w:rFonts w:ascii="Arial Narrow" w:hAnsi="Arial Narrow" w:cs="Times New Roman"/>
                <w:color w:val="000000"/>
                <w:sz w:val="16"/>
                <w:szCs w:val="16"/>
                <w:lang w:val="el-GR" w:eastAsia="el-GR"/>
              </w:rPr>
              <w:t xml:space="preserve"> 5mm και μήκους 35,5cm, </w:t>
            </w:r>
            <w:proofErr w:type="spellStart"/>
            <w:r w:rsidRPr="00F92F03">
              <w:rPr>
                <w:rFonts w:ascii="Arial Narrow" w:hAnsi="Arial Narrow" w:cs="Times New Roman"/>
                <w:color w:val="000000"/>
                <w:sz w:val="16"/>
                <w:szCs w:val="16"/>
                <w:lang w:val="el-GR" w:eastAsia="el-GR"/>
              </w:rPr>
              <w:t>κυανοακπιλικής</w:t>
            </w:r>
            <w:proofErr w:type="spellEnd"/>
            <w:r w:rsidRPr="00F92F03">
              <w:rPr>
                <w:rFonts w:ascii="Arial Narrow" w:hAnsi="Arial Narrow" w:cs="Times New Roman"/>
                <w:color w:val="000000"/>
                <w:sz w:val="16"/>
                <w:szCs w:val="16"/>
                <w:lang w:val="el-GR" w:eastAsia="el-GR"/>
              </w:rPr>
              <w:t xml:space="preserve"> κόλλας, με ένδειξη δοσομετρητή και αποθήκευση σε θερμοκρασία περιβάλλοντος.</w:t>
            </w:r>
          </w:p>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p>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Κωδικός  :300784-1  (ΝΕΟ ΕΙΔΟΣ)    Ποσότητα : 10 ΤΜΧ  </w:t>
            </w:r>
            <w:proofErr w:type="spellStart"/>
            <w:r w:rsidRPr="00F92F03">
              <w:rPr>
                <w:rFonts w:ascii="Arial Narrow" w:hAnsi="Arial Narrow" w:cs="Times New Roman"/>
                <w:color w:val="000000"/>
                <w:sz w:val="16"/>
                <w:szCs w:val="16"/>
                <w:lang w:val="el-GR" w:eastAsia="el-GR"/>
              </w:rPr>
              <w:t>ΤΜΧ</w:t>
            </w:r>
            <w:proofErr w:type="spellEnd"/>
          </w:p>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p>
          <w:p w:rsidR="00774829" w:rsidRPr="00F92F03" w:rsidRDefault="00774829" w:rsidP="00774829">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774829" w:rsidRPr="00F92F03" w:rsidRDefault="00774829" w:rsidP="0077482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74829" w:rsidRPr="00F92F03" w:rsidRDefault="00774829" w:rsidP="00774829">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74829" w:rsidRPr="00F92F03" w:rsidRDefault="00774829" w:rsidP="00774829">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9223C6" w:rsidRPr="00F92F03" w:rsidTr="009223C6">
        <w:trPr>
          <w:trHeight w:hRule="exact" w:val="2132"/>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9223C6" w:rsidRPr="00F92F03" w:rsidRDefault="009223C6" w:rsidP="009223C6">
            <w:pPr>
              <w:shd w:val="clear" w:color="auto" w:fill="FFFFFF"/>
              <w:jc w:val="center"/>
              <w:rPr>
                <w:rFonts w:ascii="Arial Narrow" w:hAnsi="Arial Narrow"/>
                <w:sz w:val="16"/>
                <w:szCs w:val="16"/>
                <w:lang w:val="el-GR"/>
              </w:rPr>
            </w:pPr>
            <w:r w:rsidRPr="00F92F03">
              <w:rPr>
                <w:rFonts w:ascii="Arial Narrow" w:hAnsi="Arial Narrow"/>
                <w:sz w:val="16"/>
                <w:szCs w:val="16"/>
                <w:lang w:val="el-GR"/>
              </w:rPr>
              <w:t>33</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ΚΑΘΗΛΩΤΙΚΟ ΠΛΕΓΜΑΤΟΣ Μ. Χ. ΚΥΑΝΟΑΚΡΙΛΙΚΗΣ ΚΟΛΛΑΣ ΜΕ ΕΝΔΕΙΞΗ ΔΟΣΟΜΕΤΡΗΤΗ, ΠΙΣΤΟΛΟΕΙΔΟΥΣ ΣΧΗΜΑΤΟΣ</w:t>
            </w: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Καθηλωτικό πλέγματος, </w:t>
            </w:r>
            <w:proofErr w:type="spellStart"/>
            <w:r w:rsidRPr="00F92F03">
              <w:rPr>
                <w:rFonts w:ascii="Arial Narrow" w:hAnsi="Arial Narrow" w:cs="Times New Roman"/>
                <w:color w:val="000000"/>
                <w:sz w:val="16"/>
                <w:szCs w:val="16"/>
                <w:lang w:val="el-GR" w:eastAsia="el-GR"/>
              </w:rPr>
              <w:t>ατραυματικής</w:t>
            </w:r>
            <w:proofErr w:type="spellEnd"/>
            <w:r w:rsidRPr="00F92F03">
              <w:rPr>
                <w:rFonts w:ascii="Arial Narrow" w:hAnsi="Arial Narrow" w:cs="Times New Roman"/>
                <w:color w:val="000000"/>
                <w:sz w:val="16"/>
                <w:szCs w:val="16"/>
                <w:lang w:val="el-GR" w:eastAsia="el-GR"/>
              </w:rPr>
              <w:t xml:space="preserve"> καθήλωσης και τοπικού κλεισίματος χειρουργικής τομής, μιας χρήσης </w:t>
            </w:r>
            <w:proofErr w:type="spellStart"/>
            <w:r w:rsidRPr="00F92F03">
              <w:rPr>
                <w:rFonts w:ascii="Arial Narrow" w:hAnsi="Arial Narrow" w:cs="Times New Roman"/>
                <w:color w:val="000000"/>
                <w:sz w:val="16"/>
                <w:szCs w:val="16"/>
                <w:lang w:val="el-GR" w:eastAsia="el-GR"/>
              </w:rPr>
              <w:t>κυανοακριλικής</w:t>
            </w:r>
            <w:proofErr w:type="spellEnd"/>
            <w:r w:rsidRPr="00F92F03">
              <w:rPr>
                <w:rFonts w:ascii="Arial Narrow" w:hAnsi="Arial Narrow" w:cs="Times New Roman"/>
                <w:color w:val="000000"/>
                <w:sz w:val="16"/>
                <w:szCs w:val="16"/>
                <w:lang w:val="el-GR" w:eastAsia="el-GR"/>
              </w:rPr>
              <w:t xml:space="preserve"> κόλλας, 45 δόσεων με ένδειξη δοσομετρητή, </w:t>
            </w:r>
            <w:proofErr w:type="spellStart"/>
            <w:r w:rsidRPr="00F92F03">
              <w:rPr>
                <w:rFonts w:ascii="Arial Narrow" w:hAnsi="Arial Narrow" w:cs="Times New Roman"/>
                <w:color w:val="000000"/>
                <w:sz w:val="16"/>
                <w:szCs w:val="16"/>
                <w:lang w:val="el-GR" w:eastAsia="el-GR"/>
              </w:rPr>
              <w:t>πιστολοειδούς</w:t>
            </w:r>
            <w:proofErr w:type="spellEnd"/>
            <w:r w:rsidRPr="00F92F03">
              <w:rPr>
                <w:rFonts w:ascii="Arial Narrow" w:hAnsi="Arial Narrow" w:cs="Times New Roman"/>
                <w:color w:val="000000"/>
                <w:sz w:val="16"/>
                <w:szCs w:val="16"/>
                <w:lang w:val="el-GR" w:eastAsia="el-GR"/>
              </w:rPr>
              <w:t xml:space="preserve"> σχήματος και αποθήκευση σε θερμοκρασία περιβάλλοντος.</w:t>
            </w: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Κωδικός  :300784-2  (ΝΕΟ ΕΙΔΟΣ)    Ποσότητα : 15 ΤΜΧ  </w:t>
            </w: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p>
          <w:p w:rsidR="009223C6" w:rsidRPr="00F92F03" w:rsidRDefault="009223C6" w:rsidP="009223C6">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3C6" w:rsidRPr="00F92F03" w:rsidRDefault="009223C6" w:rsidP="009223C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223C6" w:rsidRPr="00F92F03" w:rsidRDefault="009223C6" w:rsidP="009223C6">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3C6" w:rsidRPr="00F92F03" w:rsidRDefault="009223C6" w:rsidP="009223C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5D242F" w:rsidRPr="00F92F03" w:rsidTr="005D242F">
        <w:trPr>
          <w:trHeight w:hRule="exact" w:val="1999"/>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5D242F" w:rsidRPr="00F92F03" w:rsidRDefault="005D242F" w:rsidP="005D242F">
            <w:pPr>
              <w:shd w:val="clear" w:color="auto" w:fill="FFFFFF"/>
              <w:jc w:val="center"/>
              <w:rPr>
                <w:rFonts w:ascii="Arial Narrow" w:hAnsi="Arial Narrow"/>
                <w:sz w:val="16"/>
                <w:szCs w:val="16"/>
                <w:lang w:val="el-GR"/>
              </w:rPr>
            </w:pPr>
            <w:r w:rsidRPr="00F92F03">
              <w:rPr>
                <w:rFonts w:ascii="Arial Narrow" w:hAnsi="Arial Narrow"/>
                <w:sz w:val="16"/>
                <w:szCs w:val="16"/>
                <w:lang w:val="el-GR"/>
              </w:rPr>
              <w:lastRenderedPageBreak/>
              <w:t>34</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ΠΛΕΓΜΑ ΤΡΙΣΔΙΑΣΤΑΤΟ ΜΟΝΟΚΛΩΝΟΥ ΠΟΛΥΠΡΟΠΥΛΕΝΙΟΥ, ΑΝΑΤΟΜΙΚΟ ΣΧΗΜΑ, ΔΥΝΑΤΟΤΗΤΑ ΜΗ ΣΤΕΡΕΩΣΗΣ ΜΕ ΜΗΧΑΝΙΚΗ ΚΑΘΗΛΩΣΗ LARGE 10X15,7cm</w:t>
            </w: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Πλέγμα </w:t>
            </w:r>
            <w:proofErr w:type="spellStart"/>
            <w:r w:rsidRPr="00F92F03">
              <w:rPr>
                <w:rFonts w:ascii="Arial Narrow" w:hAnsi="Arial Narrow" w:cs="Times New Roman"/>
                <w:color w:val="000000"/>
                <w:sz w:val="16"/>
                <w:szCs w:val="16"/>
                <w:lang w:val="el-GR" w:eastAsia="el-GR"/>
              </w:rPr>
              <w:t>τρσδιάστατο</w:t>
            </w:r>
            <w:proofErr w:type="spellEnd"/>
            <w:r w:rsidRPr="00F92F03">
              <w:rPr>
                <w:rFonts w:ascii="Arial Narrow" w:hAnsi="Arial Narrow" w:cs="Times New Roman"/>
                <w:color w:val="000000"/>
                <w:sz w:val="16"/>
                <w:szCs w:val="16"/>
                <w:lang w:val="el-GR" w:eastAsia="el-GR"/>
              </w:rPr>
              <w:t xml:space="preserve"> μονόκλωνου προπυλενίου, ανατομικό σχήμα, δυνατότητα μη στερέωσης με μηχανική καθήλωση </w:t>
            </w:r>
            <w:proofErr w:type="spellStart"/>
            <w:r w:rsidRPr="00F92F03">
              <w:rPr>
                <w:rFonts w:ascii="Arial Narrow" w:hAnsi="Arial Narrow" w:cs="Times New Roman"/>
                <w:color w:val="000000"/>
                <w:sz w:val="16"/>
                <w:szCs w:val="16"/>
                <w:lang w:val="el-GR" w:eastAsia="el-GR"/>
              </w:rPr>
              <w:t>Large</w:t>
            </w:r>
            <w:proofErr w:type="spellEnd"/>
            <w:r w:rsidRPr="00F92F03">
              <w:rPr>
                <w:rFonts w:ascii="Arial Narrow" w:hAnsi="Arial Narrow" w:cs="Times New Roman"/>
                <w:color w:val="000000"/>
                <w:sz w:val="16"/>
                <w:szCs w:val="16"/>
                <w:lang w:val="el-GR" w:eastAsia="el-GR"/>
              </w:rPr>
              <w:t xml:space="preserve"> 10x15,7cm</w:t>
            </w: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Κωδικός  :300786    Ποσότητα : 3 ΤΜΧ  </w:t>
            </w: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p>
          <w:p w:rsidR="005D242F" w:rsidRPr="00F92F03" w:rsidRDefault="005D242F" w:rsidP="005D242F">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D242F" w:rsidRPr="00F92F03" w:rsidRDefault="005D242F" w:rsidP="005D242F">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D242F" w:rsidRPr="00F92F03" w:rsidRDefault="005D242F" w:rsidP="005D242F">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D242F" w:rsidRPr="00F92F03" w:rsidRDefault="005D242F" w:rsidP="005D242F">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9F2546" w:rsidRPr="00F92F03" w:rsidTr="009F2546">
        <w:trPr>
          <w:trHeight w:hRule="exact" w:val="97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9F2546" w:rsidRPr="00F92F03" w:rsidRDefault="009F2546" w:rsidP="009F2546">
            <w:pPr>
              <w:shd w:val="clear" w:color="auto" w:fill="FFFFFF"/>
              <w:jc w:val="center"/>
              <w:rPr>
                <w:rFonts w:ascii="Arial Narrow" w:hAnsi="Arial Narrow"/>
                <w:sz w:val="16"/>
                <w:szCs w:val="16"/>
                <w:lang w:val="el-GR"/>
              </w:rPr>
            </w:pPr>
            <w:r w:rsidRPr="00F92F03">
              <w:rPr>
                <w:rFonts w:ascii="Arial Narrow" w:hAnsi="Arial Narrow"/>
                <w:sz w:val="16"/>
                <w:szCs w:val="16"/>
                <w:lang w:val="el-GR"/>
              </w:rPr>
              <w:t>35</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9F2546" w:rsidRPr="00F92F03" w:rsidRDefault="009F2546" w:rsidP="009F2546">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ΠΛΕΓΜΑ </w:t>
            </w:r>
            <w:proofErr w:type="spellStart"/>
            <w:r w:rsidRPr="00F92F03">
              <w:rPr>
                <w:rFonts w:ascii="Arial Narrow" w:hAnsi="Arial Narrow" w:cs="Times New Roman"/>
                <w:color w:val="000000"/>
                <w:sz w:val="16"/>
                <w:szCs w:val="16"/>
                <w:lang w:val="el-GR" w:eastAsia="el-GR"/>
              </w:rPr>
              <w:t>Matrix</w:t>
            </w:r>
            <w:proofErr w:type="spellEnd"/>
            <w:r w:rsidRPr="00F92F03">
              <w:rPr>
                <w:rFonts w:ascii="Arial Narrow" w:hAnsi="Arial Narrow" w:cs="Times New Roman"/>
                <w:color w:val="000000"/>
                <w:sz w:val="16"/>
                <w:szCs w:val="16"/>
                <w:lang w:val="el-GR" w:eastAsia="el-GR"/>
              </w:rPr>
              <w:t xml:space="preserve">  ΔΕΡΜΙΔΑΣ (</w:t>
            </w:r>
            <w:proofErr w:type="spellStart"/>
            <w:r w:rsidRPr="00F92F03">
              <w:rPr>
                <w:rFonts w:ascii="Arial Narrow" w:hAnsi="Arial Narrow" w:cs="Times New Roman"/>
                <w:color w:val="000000"/>
                <w:sz w:val="16"/>
                <w:szCs w:val="16"/>
                <w:lang w:val="el-GR" w:eastAsia="el-GR"/>
              </w:rPr>
              <w:t>χόριου</w:t>
            </w:r>
            <w:proofErr w:type="spellEnd"/>
            <w:r w:rsidRPr="00F92F03">
              <w:rPr>
                <w:rFonts w:ascii="Arial Narrow" w:hAnsi="Arial Narrow" w:cs="Times New Roman"/>
                <w:color w:val="000000"/>
                <w:sz w:val="16"/>
                <w:szCs w:val="16"/>
                <w:lang w:val="el-GR" w:eastAsia="el-GR"/>
              </w:rPr>
              <w:t>) ΜΕ ΦΥΣΙΚΗ 3D ΔΟΜΗ</w:t>
            </w:r>
          </w:p>
          <w:p w:rsidR="009F2546" w:rsidRPr="00F92F03" w:rsidRDefault="009F2546" w:rsidP="009F2546">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Πλέγμα </w:t>
            </w:r>
            <w:proofErr w:type="spellStart"/>
            <w:r w:rsidRPr="00F92F03">
              <w:rPr>
                <w:rFonts w:ascii="Arial Narrow" w:hAnsi="Arial Narrow" w:cs="Times New Roman"/>
                <w:color w:val="000000"/>
                <w:sz w:val="16"/>
                <w:szCs w:val="16"/>
                <w:lang w:val="el-GR" w:eastAsia="el-GR"/>
              </w:rPr>
              <w:t>Matrix</w:t>
            </w:r>
            <w:proofErr w:type="spellEnd"/>
            <w:r w:rsidRPr="00F92F03">
              <w:rPr>
                <w:rFonts w:ascii="Arial Narrow" w:hAnsi="Arial Narrow" w:cs="Times New Roman"/>
                <w:color w:val="000000"/>
                <w:sz w:val="16"/>
                <w:szCs w:val="16"/>
                <w:lang w:val="el-GR" w:eastAsia="el-GR"/>
              </w:rPr>
              <w:t xml:space="preserve"> </w:t>
            </w:r>
            <w:proofErr w:type="spellStart"/>
            <w:r w:rsidRPr="00F92F03">
              <w:rPr>
                <w:rFonts w:ascii="Arial Narrow" w:hAnsi="Arial Narrow" w:cs="Times New Roman"/>
                <w:color w:val="000000"/>
                <w:sz w:val="16"/>
                <w:szCs w:val="16"/>
                <w:lang w:val="el-GR" w:eastAsia="el-GR"/>
              </w:rPr>
              <w:t>δερμίδας</w:t>
            </w:r>
            <w:proofErr w:type="spellEnd"/>
            <w:r w:rsidRPr="00F92F03">
              <w:rPr>
                <w:rFonts w:ascii="Arial Narrow" w:hAnsi="Arial Narrow" w:cs="Times New Roman"/>
                <w:color w:val="000000"/>
                <w:sz w:val="16"/>
                <w:szCs w:val="16"/>
                <w:lang w:val="el-GR" w:eastAsia="el-GR"/>
              </w:rPr>
              <w:t xml:space="preserve"> (</w:t>
            </w:r>
            <w:proofErr w:type="spellStart"/>
            <w:r w:rsidRPr="00F92F03">
              <w:rPr>
                <w:rFonts w:ascii="Arial Narrow" w:hAnsi="Arial Narrow" w:cs="Times New Roman"/>
                <w:color w:val="000000"/>
                <w:sz w:val="16"/>
                <w:szCs w:val="16"/>
                <w:lang w:val="el-GR" w:eastAsia="el-GR"/>
              </w:rPr>
              <w:t>χόριου</w:t>
            </w:r>
            <w:proofErr w:type="spellEnd"/>
            <w:r w:rsidRPr="00F92F03">
              <w:rPr>
                <w:rFonts w:ascii="Arial Narrow" w:hAnsi="Arial Narrow" w:cs="Times New Roman"/>
                <w:color w:val="000000"/>
                <w:sz w:val="16"/>
                <w:szCs w:val="16"/>
                <w:lang w:val="el-GR" w:eastAsia="el-GR"/>
              </w:rPr>
              <w:t>) με φυσική 3D δομή.</w:t>
            </w:r>
          </w:p>
          <w:p w:rsidR="009F2546" w:rsidRPr="00F92F03" w:rsidRDefault="009F2546" w:rsidP="009F2546">
            <w:pPr>
              <w:suppressAutoHyphens w:val="0"/>
              <w:spacing w:after="0"/>
              <w:jc w:val="left"/>
              <w:rPr>
                <w:rFonts w:ascii="Arial Narrow" w:hAnsi="Arial Narrow" w:cs="Times New Roman"/>
                <w:color w:val="000000"/>
                <w:sz w:val="16"/>
                <w:szCs w:val="16"/>
                <w:lang w:val="el-GR" w:eastAsia="el-GR"/>
              </w:rPr>
            </w:pPr>
          </w:p>
          <w:p w:rsidR="00C074D1" w:rsidRPr="00F92F03" w:rsidRDefault="00C074D1" w:rsidP="00C074D1">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Κωδικός  :300269   Ποσότητα : 3 ΤΜΧ  </w:t>
            </w:r>
          </w:p>
          <w:p w:rsidR="00C074D1" w:rsidRPr="00F92F03" w:rsidRDefault="00C074D1" w:rsidP="00C074D1">
            <w:pPr>
              <w:suppressAutoHyphens w:val="0"/>
              <w:spacing w:after="0"/>
              <w:jc w:val="left"/>
              <w:rPr>
                <w:rFonts w:ascii="Arial Narrow" w:hAnsi="Arial Narrow" w:cs="Times New Roman"/>
                <w:color w:val="000000"/>
                <w:sz w:val="16"/>
                <w:szCs w:val="16"/>
                <w:lang w:val="el-GR" w:eastAsia="el-GR"/>
              </w:rPr>
            </w:pPr>
          </w:p>
          <w:p w:rsidR="009F2546" w:rsidRPr="00F92F03" w:rsidRDefault="009F2546" w:rsidP="009F2546">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F2546" w:rsidRPr="00F92F03" w:rsidRDefault="00C074D1" w:rsidP="009F2546">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F2546" w:rsidRPr="00F92F03" w:rsidRDefault="009F2546" w:rsidP="009F2546">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F2546" w:rsidRPr="00F92F03" w:rsidRDefault="009F2546" w:rsidP="009F254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E52659" w:rsidRPr="00F92F03" w:rsidTr="00E52659">
        <w:trPr>
          <w:trHeight w:hRule="exact" w:val="311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E52659" w:rsidRPr="00F92F03" w:rsidRDefault="00E52659" w:rsidP="00E52659">
            <w:pPr>
              <w:shd w:val="clear" w:color="auto" w:fill="FFFFFF"/>
              <w:jc w:val="center"/>
              <w:rPr>
                <w:rFonts w:ascii="Arial Narrow" w:hAnsi="Arial Narrow"/>
                <w:sz w:val="16"/>
                <w:szCs w:val="16"/>
                <w:lang w:val="el-GR"/>
              </w:rPr>
            </w:pPr>
            <w:r w:rsidRPr="00F92F03">
              <w:rPr>
                <w:rFonts w:ascii="Arial Narrow" w:hAnsi="Arial Narrow"/>
                <w:sz w:val="16"/>
                <w:szCs w:val="16"/>
                <w:lang w:val="el-GR"/>
              </w:rPr>
              <w:t>36</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bottom"/>
          </w:tcPr>
          <w:p w:rsidR="00E52659" w:rsidRPr="00F92F03" w:rsidRDefault="00E52659" w:rsidP="00E52659">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ΤΡΙΣΔΙΑΣΤΑΤΟ ΠΛΕΓΜΑ ΑΡΙΣΤΕΡΟ Ή ΔΕΞΙ ΛΑΠΑΡΟΣΚΟΠΙΚΗΣ ΑΠΟΚΑΤΑΣΤΑΣΗΣ ΑΠΌ ΜΟΝΟΚΛΩΝΟ ΠΟΛΥΠΡΟΠΥΛΕΝΙΟ, ΜΕ ΕΝΔΕΙΞΗ ML, ΜΕ ΕΥΚΑΜΠΤΟ ΠΤΕΡΥΓΙΟ ΣΤΟ ΚΑΤΩ ΜΕΣΑΙΟ ΤΜΗΜΑ, ΜΕ ΑΥΞΗΜΕΝΗ ΜΝΗΜΗ ΕΠΑΝΑΦΟΡΑΣ.</w:t>
            </w:r>
          </w:p>
          <w:p w:rsidR="00E52659" w:rsidRPr="00F92F03" w:rsidRDefault="00E52659" w:rsidP="00E52659">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Τρισδιάστατο πλέγμα αριστερό ή δεξί </w:t>
            </w:r>
            <w:proofErr w:type="spellStart"/>
            <w:r w:rsidRPr="00F92F03">
              <w:rPr>
                <w:rFonts w:ascii="Arial Narrow" w:hAnsi="Arial Narrow" w:cs="Times New Roman"/>
                <w:color w:val="000000"/>
                <w:sz w:val="16"/>
                <w:szCs w:val="16"/>
                <w:lang w:val="el-GR" w:eastAsia="el-GR"/>
              </w:rPr>
              <w:t>λαπαροσκοπικής</w:t>
            </w:r>
            <w:proofErr w:type="spellEnd"/>
            <w:r w:rsidRPr="00F92F03">
              <w:rPr>
                <w:rFonts w:ascii="Arial Narrow" w:hAnsi="Arial Narrow" w:cs="Times New Roman"/>
                <w:color w:val="000000"/>
                <w:sz w:val="16"/>
                <w:szCs w:val="16"/>
                <w:lang w:val="el-GR" w:eastAsia="el-GR"/>
              </w:rPr>
              <w:t xml:space="preserve"> </w:t>
            </w:r>
            <w:proofErr w:type="spellStart"/>
            <w:r w:rsidRPr="00F92F03">
              <w:rPr>
                <w:rFonts w:ascii="Arial Narrow" w:hAnsi="Arial Narrow" w:cs="Times New Roman"/>
                <w:color w:val="000000"/>
                <w:sz w:val="16"/>
                <w:szCs w:val="16"/>
                <w:lang w:val="el-GR" w:eastAsia="el-GR"/>
              </w:rPr>
              <w:t>απικατάστασης</w:t>
            </w:r>
            <w:proofErr w:type="spellEnd"/>
            <w:r w:rsidRPr="00F92F03">
              <w:rPr>
                <w:rFonts w:ascii="Arial Narrow" w:hAnsi="Arial Narrow" w:cs="Times New Roman"/>
                <w:color w:val="000000"/>
                <w:sz w:val="16"/>
                <w:szCs w:val="16"/>
                <w:lang w:val="el-GR" w:eastAsia="el-GR"/>
              </w:rPr>
              <w:t xml:space="preserve"> </w:t>
            </w:r>
            <w:proofErr w:type="spellStart"/>
            <w:r w:rsidRPr="00F92F03">
              <w:rPr>
                <w:rFonts w:ascii="Arial Narrow" w:hAnsi="Arial Narrow" w:cs="Times New Roman"/>
                <w:color w:val="000000"/>
                <w:sz w:val="16"/>
                <w:szCs w:val="16"/>
                <w:lang w:val="el-GR" w:eastAsia="el-GR"/>
              </w:rPr>
              <w:t>βουβωνοκηλης</w:t>
            </w:r>
            <w:proofErr w:type="spellEnd"/>
            <w:r w:rsidRPr="00F92F03">
              <w:rPr>
                <w:rFonts w:ascii="Arial Narrow" w:hAnsi="Arial Narrow" w:cs="Times New Roman"/>
                <w:color w:val="000000"/>
                <w:sz w:val="16"/>
                <w:szCs w:val="16"/>
                <w:lang w:val="el-GR" w:eastAsia="el-GR"/>
              </w:rPr>
              <w:t xml:space="preserve"> από μονόκλωνο πολυπροπυλένιο, με ένδειξη πράσινου χρώματος με τα γράμματα ML, για διευκόλυνση προσανατολισμού προς τη μέση γραμμή με εύκαμπτο πτερύγιο στο κάτω μεσαίο τμήμα με διάμετρο πόρων 1,1Χ1,6mm και βάρος &gt; 90gr ανά τετραγωνικό μέτρο, με αυξημένη μνήμη επαναφοράς και διαστάσεις: 15Χ10cm.</w:t>
            </w:r>
          </w:p>
          <w:p w:rsidR="00E52659" w:rsidRPr="00F92F03" w:rsidRDefault="00E52659" w:rsidP="00E52659">
            <w:pPr>
              <w:suppressAutoHyphens w:val="0"/>
              <w:spacing w:after="0"/>
              <w:jc w:val="left"/>
              <w:rPr>
                <w:rFonts w:ascii="Arial Narrow" w:hAnsi="Arial Narrow" w:cs="Times New Roman"/>
                <w:color w:val="000000"/>
                <w:sz w:val="16"/>
                <w:szCs w:val="16"/>
                <w:lang w:val="el-GR" w:eastAsia="el-GR"/>
              </w:rPr>
            </w:pPr>
          </w:p>
          <w:p w:rsidR="00E52659" w:rsidRPr="00F92F03" w:rsidRDefault="00E52659" w:rsidP="00E52659">
            <w:pPr>
              <w:suppressAutoHyphens w:val="0"/>
              <w:spacing w:after="0"/>
              <w:jc w:val="left"/>
              <w:rPr>
                <w:rFonts w:ascii="Arial Narrow" w:hAnsi="Arial Narrow" w:cs="Times New Roman"/>
                <w:color w:val="000000"/>
                <w:sz w:val="16"/>
                <w:szCs w:val="16"/>
                <w:lang w:val="el-GR" w:eastAsia="el-GR"/>
              </w:rPr>
            </w:pPr>
            <w:r w:rsidRPr="00F92F03">
              <w:rPr>
                <w:rFonts w:ascii="Arial Narrow" w:hAnsi="Arial Narrow" w:cs="Times New Roman"/>
                <w:color w:val="000000"/>
                <w:sz w:val="16"/>
                <w:szCs w:val="16"/>
                <w:lang w:val="el-GR" w:eastAsia="el-GR"/>
              </w:rPr>
              <w:t xml:space="preserve">Κωδικός  :300273   Ποσότητα : 8 ΤΜΧ  </w:t>
            </w:r>
          </w:p>
          <w:p w:rsidR="00E52659" w:rsidRPr="00F92F03" w:rsidRDefault="00E52659" w:rsidP="00E52659">
            <w:pPr>
              <w:suppressAutoHyphens w:val="0"/>
              <w:spacing w:after="0"/>
              <w:jc w:val="left"/>
              <w:rPr>
                <w:rFonts w:ascii="Arial Narrow" w:hAnsi="Arial Narrow" w:cs="Times New Roman"/>
                <w:color w:val="000000"/>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E52659" w:rsidRPr="00F92F03" w:rsidRDefault="00E52659" w:rsidP="00E52659">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52659" w:rsidRPr="00F92F03" w:rsidRDefault="00E52659" w:rsidP="00E52659">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52659" w:rsidRPr="00F92F03" w:rsidRDefault="00E52659" w:rsidP="00E52659">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9518FB" w:rsidRPr="00F92F03" w:rsidTr="009518FB">
        <w:trPr>
          <w:trHeight w:hRule="exact" w:val="2127"/>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9518FB" w:rsidRPr="00F92F03" w:rsidRDefault="009518FB" w:rsidP="009518FB">
            <w:pPr>
              <w:shd w:val="clear" w:color="auto" w:fill="FFFFFF"/>
              <w:jc w:val="center"/>
              <w:rPr>
                <w:rFonts w:ascii="Arial Narrow" w:hAnsi="Arial Narrow"/>
                <w:sz w:val="16"/>
                <w:szCs w:val="16"/>
                <w:lang w:val="el-GR"/>
              </w:rPr>
            </w:pPr>
            <w:r w:rsidRPr="00F92F03">
              <w:rPr>
                <w:rFonts w:ascii="Arial Narrow" w:hAnsi="Arial Narrow"/>
                <w:sz w:val="16"/>
                <w:szCs w:val="16"/>
                <w:lang w:val="el-GR"/>
              </w:rPr>
              <w:t>37</w:t>
            </w: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9518FB" w:rsidRPr="00F92F03" w:rsidRDefault="009518FB" w:rsidP="009518F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ΠΛΕΓΜΑ ΒΙΟΛΟΓΙΚΟ ΑΠΌ ΧΟΙΡΕΙΟ ΔΕΡΜΑΤΙΚΟ ΑΚΥΤΑΡΡΙΚΟ ΚΟΛΛΑΓΟΝΟ ΔΙΑΣΤΑΥΡΟΥΜΕΝΗΣ ΔΟΜΗΣ ΜΕ HDMI ΑΠΟΣΤΕΙΡΩΜΕΝΟ ΜΕ ΑΚΤΙΝΟΒΟΛΙΑ ΔΙΑΣΤΑΣΗ 5cmx10cmx1mm</w:t>
            </w:r>
          </w:p>
          <w:p w:rsidR="009518FB" w:rsidRPr="00F92F03" w:rsidRDefault="009518FB" w:rsidP="009518F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Πλέγμα βιολογικό από χοίρειο δερματικό </w:t>
            </w:r>
            <w:proofErr w:type="spellStart"/>
            <w:r w:rsidRPr="00F92F03">
              <w:rPr>
                <w:rFonts w:ascii="Arial Narrow" w:hAnsi="Arial Narrow" w:cs="Times New Roman"/>
                <w:sz w:val="16"/>
                <w:szCs w:val="16"/>
                <w:lang w:val="el-GR" w:eastAsia="el-GR"/>
              </w:rPr>
              <w:t>ακυττταρικό</w:t>
            </w:r>
            <w:proofErr w:type="spellEnd"/>
            <w:r w:rsidRPr="00F92F03">
              <w:rPr>
                <w:rFonts w:ascii="Arial Narrow" w:hAnsi="Arial Narrow" w:cs="Times New Roman"/>
                <w:sz w:val="16"/>
                <w:szCs w:val="16"/>
                <w:lang w:val="el-GR" w:eastAsia="el-GR"/>
              </w:rPr>
              <w:t xml:space="preserve"> κολλαγόνο διασταυρούμενης δομής με HDMI αποστειρωμένο με ακτινοβολία, διάσταση 5cmx10cmx1mm.</w:t>
            </w:r>
          </w:p>
          <w:p w:rsidR="009518FB" w:rsidRPr="00F92F03" w:rsidRDefault="009518FB" w:rsidP="009518FB">
            <w:pPr>
              <w:suppressAutoHyphens w:val="0"/>
              <w:spacing w:after="0"/>
              <w:jc w:val="left"/>
              <w:rPr>
                <w:rFonts w:ascii="Arial Narrow" w:hAnsi="Arial Narrow" w:cs="Times New Roman"/>
                <w:sz w:val="16"/>
                <w:szCs w:val="16"/>
                <w:lang w:val="el-GR" w:eastAsia="el-GR"/>
              </w:rPr>
            </w:pPr>
          </w:p>
          <w:p w:rsidR="009518FB" w:rsidRPr="00F92F03" w:rsidRDefault="009518FB" w:rsidP="009518F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Κωδικός  :300274   Ποσότητα : 1 ΤΜΧ  </w:t>
            </w:r>
          </w:p>
          <w:p w:rsidR="009518FB" w:rsidRPr="00F92F03" w:rsidRDefault="009518FB" w:rsidP="009518FB">
            <w:pPr>
              <w:suppressAutoHyphens w:val="0"/>
              <w:spacing w:after="0"/>
              <w:jc w:val="left"/>
              <w:rPr>
                <w:rFonts w:ascii="Arial Narrow" w:hAnsi="Arial Narrow" w:cs="Times New Roman"/>
                <w:sz w:val="16"/>
                <w:szCs w:val="16"/>
                <w:lang w:val="el-GR" w:eastAsia="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518FB" w:rsidRPr="00F92F03" w:rsidRDefault="009518FB" w:rsidP="009518FB">
            <w:pPr>
              <w:suppressAutoHyphens w:val="0"/>
              <w:spacing w:after="0"/>
              <w:jc w:val="left"/>
              <w:rPr>
                <w:rFonts w:ascii="Arial Narrow" w:hAnsi="Arial Narrow" w:cs="Times New Roman"/>
                <w:sz w:val="16"/>
                <w:szCs w:val="16"/>
                <w:lang w:val="el-GR" w:eastAsia="el-GR"/>
              </w:rPr>
            </w:pPr>
            <w:r w:rsidRPr="00F92F03">
              <w:rPr>
                <w:rFonts w:ascii="Arial Narrow" w:hAnsi="Arial Narrow" w:cs="Times New Roman"/>
                <w:sz w:val="16"/>
                <w:szCs w:val="16"/>
                <w:lang w:val="el-GR" w:eastAsia="el-GR"/>
              </w:rPr>
              <w:t xml:space="preserve">   ΝΑΙ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518FB" w:rsidRPr="00F92F03" w:rsidRDefault="009518FB"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518FB" w:rsidRPr="00F92F03" w:rsidRDefault="009518FB"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 xml:space="preserve">ΣΗΜΕΙΩΣΗ: Σε όλα τα προσφερόμενα είδη </w:t>
            </w:r>
            <w:proofErr w:type="spellStart"/>
            <w:r w:rsidRPr="00F92F03">
              <w:rPr>
                <w:rFonts w:ascii="Arial Narrow" w:hAnsi="Arial Narrow"/>
                <w:b/>
                <w:bCs/>
                <w:sz w:val="16"/>
                <w:szCs w:val="16"/>
                <w:lang w:val="el-GR"/>
              </w:rPr>
              <w:t>επι</w:t>
            </w:r>
            <w:proofErr w:type="spellEnd"/>
            <w:r w:rsidRPr="00F92F03">
              <w:rPr>
                <w:rFonts w:ascii="Arial Narrow" w:hAnsi="Arial Narrow"/>
                <w:b/>
                <w:bCs/>
                <w:sz w:val="16"/>
                <w:szCs w:val="16"/>
                <w:lang w:val="el-GR"/>
              </w:rPr>
              <w:t xml:space="preserve"> ποινή απόρριψης να περιλαμβάνονται: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r w:rsidRPr="00F92F03">
              <w:rPr>
                <w:rFonts w:ascii="Arial Narrow" w:hAnsi="Arial Narrow"/>
                <w:sz w:val="16"/>
                <w:szCs w:val="16"/>
                <w:lang w:val="el-GR"/>
              </w:rPr>
              <w:t>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 xml:space="preserve">το </w:t>
            </w:r>
            <w:proofErr w:type="spellStart"/>
            <w:r w:rsidRPr="00F92F03">
              <w:rPr>
                <w:rFonts w:ascii="Arial Narrow" w:hAnsi="Arial Narrow"/>
                <w:b/>
                <w:bCs/>
                <w:sz w:val="16"/>
                <w:szCs w:val="16"/>
                <w:lang w:val="el-GR"/>
              </w:rPr>
              <w:t>έσωκλειστο</w:t>
            </w:r>
            <w:proofErr w:type="spellEnd"/>
            <w:r w:rsidRPr="00F92F03">
              <w:rPr>
                <w:rFonts w:ascii="Arial Narrow" w:hAnsi="Arial Narrow"/>
                <w:b/>
                <w:bCs/>
                <w:sz w:val="16"/>
                <w:szCs w:val="16"/>
                <w:lang w:val="el-GR"/>
              </w:rPr>
              <w:t xml:space="preserve"> </w:t>
            </w:r>
            <w:proofErr w:type="spellStart"/>
            <w:r w:rsidRPr="00F92F03">
              <w:rPr>
                <w:rFonts w:ascii="Arial Narrow" w:hAnsi="Arial Narrow"/>
                <w:b/>
                <w:bCs/>
                <w:sz w:val="16"/>
                <w:szCs w:val="16"/>
                <w:lang w:val="el-GR"/>
              </w:rPr>
              <w:t>πρωτοτυπο</w:t>
            </w:r>
            <w:proofErr w:type="spellEnd"/>
            <w:r w:rsidRPr="00F92F03">
              <w:rPr>
                <w:rFonts w:ascii="Arial Narrow" w:hAnsi="Arial Narrow"/>
                <w:b/>
                <w:bCs/>
                <w:sz w:val="16"/>
                <w:szCs w:val="16"/>
                <w:lang w:val="el-GR"/>
              </w:rPr>
              <w:t xml:space="preserve"> φυλλάδιο οδηγιών του κατασκευαστή για κάθε υλικό μεταφρασμένο στα Ελληνικά.</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Στην αποστειρωμένη συσκευασία του κάθε είδους να φέρεται η ένδειξη CE.</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Η ημερομηνία λήξεως των ειδών να είναι τουλάχιστον 3 χρόνια μετά την προσφορά τους στο Νοσοκομείο.</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Απαιτούνται τουλάχιστον 2  κλινικές μελέτες από αναγνωρισμένα κέντρα δημοσιευμένα σε έγκριτα περιοδικά για το κάθε είδος.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Λόγος απόρριψης αποτελεί το αποτέλεσμα μετά από χρήση στο χειρουργείο ή σε προσομοίωση στο χειρουργείο.</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 xml:space="preserve">Κατάλογος πελατών (νοσοκομεία που </w:t>
            </w:r>
            <w:proofErr w:type="spellStart"/>
            <w:r w:rsidRPr="00F92F03">
              <w:rPr>
                <w:rFonts w:ascii="Arial Narrow" w:hAnsi="Arial Narrow"/>
                <w:b/>
                <w:bCs/>
                <w:sz w:val="16"/>
                <w:szCs w:val="16"/>
                <w:lang w:val="el-GR"/>
              </w:rPr>
              <w:t>προμηθέυονται</w:t>
            </w:r>
            <w:proofErr w:type="spellEnd"/>
            <w:r w:rsidRPr="00F92F03">
              <w:rPr>
                <w:rFonts w:ascii="Arial Narrow" w:hAnsi="Arial Narrow"/>
                <w:b/>
                <w:bCs/>
                <w:sz w:val="16"/>
                <w:szCs w:val="16"/>
                <w:lang w:val="el-GR"/>
              </w:rPr>
              <w:t xml:space="preserve"> το κάθε είδος)</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602728" w:rsidRPr="0006283C" w:rsidTr="00602728">
        <w:trPr>
          <w:trHeight w:hRule="exact" w:val="548"/>
        </w:trPr>
        <w:tc>
          <w:tcPr>
            <w:tcW w:w="0" w:type="auto"/>
            <w:tcBorders>
              <w:top w:val="single" w:sz="6" w:space="0" w:color="auto"/>
              <w:left w:val="single" w:sz="6" w:space="0" w:color="auto"/>
              <w:bottom w:val="single" w:sz="6" w:space="0" w:color="auto"/>
              <w:right w:val="single" w:sz="12" w:space="0" w:color="auto"/>
            </w:tcBorders>
            <w:shd w:val="clear" w:color="auto" w:fill="FFFFFF"/>
          </w:tcPr>
          <w:p w:rsidR="00602728" w:rsidRPr="00F92F03" w:rsidRDefault="00602728" w:rsidP="009518FB">
            <w:pPr>
              <w:shd w:val="clear" w:color="auto" w:fill="FFFFFF"/>
              <w:jc w:val="center"/>
              <w:rPr>
                <w:rFonts w:ascii="Arial Narrow" w:hAnsi="Arial Narrow"/>
                <w:sz w:val="16"/>
                <w:szCs w:val="16"/>
                <w:lang w:val="el-GR"/>
              </w:rPr>
            </w:pPr>
          </w:p>
        </w:tc>
        <w:tc>
          <w:tcPr>
            <w:tcW w:w="3432" w:type="dxa"/>
            <w:tcBorders>
              <w:top w:val="single" w:sz="6" w:space="0" w:color="auto"/>
              <w:left w:val="single" w:sz="12"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b/>
                <w:bCs/>
                <w:sz w:val="16"/>
                <w:szCs w:val="16"/>
                <w:lang w:val="el-GR"/>
              </w:rPr>
            </w:pPr>
            <w:r w:rsidRPr="00F92F03">
              <w:rPr>
                <w:rFonts w:ascii="Arial Narrow" w:hAnsi="Arial Narrow"/>
                <w:b/>
                <w:bCs/>
                <w:sz w:val="16"/>
                <w:szCs w:val="16"/>
                <w:lang w:val="el-GR"/>
              </w:rPr>
              <w:t>Υπεύθυνη δήλωση θεωρημένη για το γνήσιο της υπογραφής όπου θα δηλώνεται το εργοστάσιο και η χώρα κατασκευής της συσκευής και το εργοστάσιο  και η χώρα  συσκευασίας και διανομής (σε περίπτωση που είναι διαφορετικά).</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02728" w:rsidRPr="00F92F03" w:rsidRDefault="00602728" w:rsidP="00602728">
            <w:pPr>
              <w:rPr>
                <w:rFonts w:ascii="Arial Narrow" w:hAnsi="Arial Narrow"/>
                <w:sz w:val="16"/>
                <w:szCs w:val="16"/>
                <w:lang w:val="el-GR"/>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2728" w:rsidRPr="00F92F03" w:rsidRDefault="00602728" w:rsidP="009518FB">
            <w:pPr>
              <w:shd w:val="clear" w:color="auto" w:fill="FFFFFF"/>
              <w:tabs>
                <w:tab w:val="left" w:pos="1661"/>
                <w:tab w:val="left" w:pos="1802"/>
                <w:tab w:val="left" w:pos="1944"/>
              </w:tabs>
              <w:ind w:left="385" w:right="-40" w:hanging="385"/>
              <w:rPr>
                <w:rFonts w:ascii="Arial Narrow" w:hAnsi="Arial Narrow"/>
                <w:sz w:val="16"/>
                <w:szCs w:val="16"/>
                <w:lang w:val="el-GR"/>
              </w:rPr>
            </w:pPr>
          </w:p>
        </w:tc>
      </w:tr>
    </w:tbl>
    <w:p w:rsidR="001D6AF2" w:rsidRPr="00F92F03" w:rsidRDefault="001D6AF2" w:rsidP="001D6AF2">
      <w:pPr>
        <w:jc w:val="center"/>
        <w:rPr>
          <w:rFonts w:ascii="Arial Narrow" w:hAnsi="Arial Narrow"/>
          <w:b/>
          <w:bCs/>
          <w:sz w:val="16"/>
          <w:szCs w:val="16"/>
          <w:lang w:val="el-GR"/>
        </w:rPr>
      </w:pPr>
    </w:p>
    <w:p w:rsidR="001D6AF2" w:rsidRPr="00F92F03"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F92F03">
        <w:rPr>
          <w:rFonts w:ascii="Arial Narrow" w:hAnsi="Arial Narrow"/>
          <w:color w:val="000000"/>
          <w:sz w:val="16"/>
          <w:szCs w:val="16"/>
          <w:lang w:val="el-GR" w:eastAsia="el-GR"/>
        </w:rPr>
        <w:t xml:space="preserve">Τα αναγραφόμενα στον πίνακα συμμόρφωσης, </w:t>
      </w:r>
      <w:r w:rsidRPr="00F92F03">
        <w:rPr>
          <w:rFonts w:ascii="Arial Narrow" w:hAnsi="Arial Narrow"/>
          <w:b/>
          <w:bCs/>
          <w:color w:val="000000"/>
          <w:sz w:val="16"/>
          <w:szCs w:val="16"/>
          <w:lang w:val="el-GR" w:eastAsia="el-GR"/>
        </w:rPr>
        <w:t xml:space="preserve">στον οποίο περιγράφεται αναλυτικά το προσφερόμενο είδος </w:t>
      </w:r>
      <w:r w:rsidRPr="00F92F03">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F92F03">
        <w:rPr>
          <w:rFonts w:ascii="Arial Narrow" w:hAnsi="Arial Narrow"/>
          <w:color w:val="000000"/>
          <w:sz w:val="16"/>
          <w:szCs w:val="16"/>
          <w:lang w:val="el-GR" w:eastAsia="el-GR"/>
        </w:rPr>
        <w:t>prospectus</w:t>
      </w:r>
      <w:proofErr w:type="spellEnd"/>
      <w:r w:rsidRPr="00F92F03">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F92F03">
        <w:rPr>
          <w:rFonts w:ascii="Arial Narrow" w:hAnsi="Arial Narrow"/>
          <w:color w:val="000000"/>
          <w:sz w:val="16"/>
          <w:szCs w:val="16"/>
          <w:lang w:val="el-GR" w:eastAsia="el-GR"/>
        </w:rPr>
        <w:t>κ.λ.π</w:t>
      </w:r>
      <w:proofErr w:type="spellEnd"/>
      <w:r w:rsidRPr="00F92F03">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F92F03">
        <w:rPr>
          <w:rFonts w:ascii="Arial Narrow" w:hAnsi="Arial Narrow"/>
          <w:color w:val="000000"/>
          <w:sz w:val="16"/>
          <w:szCs w:val="16"/>
          <w:lang w:val="el-GR" w:eastAsia="el-GR"/>
        </w:rPr>
        <w:t>prospectus</w:t>
      </w:r>
      <w:proofErr w:type="spellEnd"/>
      <w:r w:rsidRPr="00F92F03">
        <w:rPr>
          <w:rFonts w:ascii="Arial Narrow" w:hAnsi="Arial Narrow"/>
          <w:color w:val="000000"/>
          <w:sz w:val="16"/>
          <w:szCs w:val="16"/>
          <w:lang w:val="el-GR" w:eastAsia="el-GR"/>
        </w:rPr>
        <w:t xml:space="preserve"> θα αποκλείονται</w:t>
      </w:r>
      <w:r w:rsidRPr="00F92F03">
        <w:rPr>
          <w:rFonts w:ascii="Arial Narrow" w:hAnsi="Arial Narrow"/>
          <w:i/>
          <w:iCs/>
          <w:color w:val="000000"/>
          <w:sz w:val="16"/>
          <w:szCs w:val="16"/>
          <w:lang w:val="el-GR" w:eastAsia="el-GR"/>
        </w:rPr>
        <w:t xml:space="preserve">. </w:t>
      </w:r>
    </w:p>
    <w:p w:rsidR="001D6AF2" w:rsidRPr="00F92F03"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p>
    <w:p w:rsidR="001D6AF2" w:rsidRPr="00F92F03"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F92F03">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D6AF2" w:rsidRPr="00F92F03" w:rsidRDefault="001D6AF2" w:rsidP="001D6AF2">
      <w:pPr>
        <w:suppressAutoHyphens w:val="0"/>
        <w:autoSpaceDE w:val="0"/>
        <w:autoSpaceDN w:val="0"/>
        <w:adjustRightInd w:val="0"/>
        <w:spacing w:after="0"/>
        <w:rPr>
          <w:rFonts w:ascii="Arial Narrow" w:hAnsi="Arial Narrow"/>
          <w:b/>
          <w:bCs/>
          <w:color w:val="000000"/>
          <w:sz w:val="16"/>
          <w:szCs w:val="16"/>
          <w:lang w:val="el-GR" w:eastAsia="el-GR"/>
        </w:rPr>
      </w:pPr>
    </w:p>
    <w:p w:rsidR="001D6AF2" w:rsidRPr="00F92F03" w:rsidRDefault="001D6AF2" w:rsidP="001D6AF2">
      <w:pPr>
        <w:suppressAutoHyphens w:val="0"/>
        <w:autoSpaceDE w:val="0"/>
        <w:autoSpaceDN w:val="0"/>
        <w:adjustRightInd w:val="0"/>
        <w:rPr>
          <w:rFonts w:ascii="Arial Narrow" w:hAnsi="Arial Narrow"/>
          <w:color w:val="000000"/>
          <w:sz w:val="16"/>
          <w:szCs w:val="16"/>
          <w:lang w:val="el-GR" w:eastAsia="el-GR"/>
        </w:rPr>
      </w:pPr>
      <w:r w:rsidRPr="00F92F03">
        <w:rPr>
          <w:rFonts w:ascii="Arial Narrow" w:hAnsi="Arial Narrow"/>
          <w:b/>
          <w:bCs/>
          <w:color w:val="000000"/>
          <w:sz w:val="16"/>
          <w:szCs w:val="16"/>
          <w:lang w:val="el-GR" w:eastAsia="el-GR"/>
        </w:rPr>
        <w:t xml:space="preserve">1. </w:t>
      </w:r>
      <w:r w:rsidRPr="00F92F03">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D6AF2" w:rsidRPr="00F92F03" w:rsidRDefault="001D6AF2" w:rsidP="001D6AF2">
      <w:pPr>
        <w:suppressAutoHyphens w:val="0"/>
        <w:autoSpaceDE w:val="0"/>
        <w:autoSpaceDN w:val="0"/>
        <w:adjustRightInd w:val="0"/>
        <w:rPr>
          <w:rFonts w:ascii="Arial Narrow" w:hAnsi="Arial Narrow"/>
          <w:color w:val="000000"/>
          <w:sz w:val="16"/>
          <w:szCs w:val="16"/>
          <w:lang w:val="el-GR" w:eastAsia="el-GR"/>
        </w:rPr>
      </w:pPr>
      <w:r w:rsidRPr="00F92F03">
        <w:rPr>
          <w:rFonts w:ascii="Arial Narrow" w:hAnsi="Arial Narrow"/>
          <w:b/>
          <w:bCs/>
          <w:color w:val="000000"/>
          <w:sz w:val="16"/>
          <w:szCs w:val="16"/>
          <w:lang w:val="el-GR" w:eastAsia="el-GR"/>
        </w:rPr>
        <w:t xml:space="preserve">2. </w:t>
      </w:r>
      <w:r w:rsidRPr="00F92F03">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D6AF2" w:rsidRPr="00F92F03" w:rsidRDefault="001D6AF2" w:rsidP="001D6AF2">
      <w:pPr>
        <w:rPr>
          <w:rFonts w:ascii="Arial Narrow" w:hAnsi="Arial Narrow"/>
          <w:b/>
          <w:bCs/>
          <w:sz w:val="16"/>
          <w:szCs w:val="16"/>
          <w:lang w:val="el-GR"/>
        </w:rPr>
      </w:pPr>
      <w:r w:rsidRPr="00F92F03">
        <w:rPr>
          <w:rFonts w:ascii="Arial Narrow" w:hAnsi="Arial Narrow"/>
          <w:b/>
          <w:bCs/>
          <w:color w:val="000000"/>
          <w:sz w:val="16"/>
          <w:szCs w:val="16"/>
          <w:lang w:val="el-GR" w:eastAsia="el-GR"/>
        </w:rPr>
        <w:t xml:space="preserve">3. </w:t>
      </w:r>
      <w:r w:rsidRPr="00F92F03">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F92F03">
        <w:rPr>
          <w:rFonts w:ascii="Arial Narrow" w:hAnsi="Arial Narrow"/>
          <w:b/>
          <w:bCs/>
          <w:sz w:val="16"/>
          <w:szCs w:val="16"/>
          <w:lang w:val="el-GR"/>
        </w:rPr>
        <w:t xml:space="preserve"> </w:t>
      </w:r>
    </w:p>
    <w:p w:rsidR="001D6AF2" w:rsidRPr="00F92F03" w:rsidRDefault="001D6AF2" w:rsidP="001D6AF2">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92F03">
        <w:rPr>
          <w:rFonts w:ascii="Arial Narrow" w:hAnsi="Arial Narrow" w:cs="Calibri"/>
          <w:b/>
          <w:color w:val="auto"/>
          <w:sz w:val="16"/>
          <w:szCs w:val="16"/>
        </w:rPr>
        <w:t>4.</w:t>
      </w:r>
      <w:r w:rsidRPr="00F92F03">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F92F03">
        <w:rPr>
          <w:rFonts w:ascii="Arial Narrow" w:hAnsi="Arial Narrow" w:cs="Calibri"/>
          <w:color w:val="auto"/>
          <w:sz w:val="16"/>
          <w:szCs w:val="16"/>
        </w:rPr>
        <w:t>κ.λ.π</w:t>
      </w:r>
      <w:proofErr w:type="spellEnd"/>
      <w:r w:rsidRPr="00F92F03">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F92F03">
        <w:rPr>
          <w:rFonts w:ascii="Arial Narrow" w:hAnsi="Arial Narrow" w:cs="Calibri"/>
          <w:color w:val="auto"/>
          <w:sz w:val="16"/>
          <w:szCs w:val="16"/>
        </w:rPr>
        <w:t>Προδ</w:t>
      </w:r>
      <w:proofErr w:type="spellEnd"/>
      <w:r w:rsidRPr="00F92F03">
        <w:rPr>
          <w:rFonts w:ascii="Arial Narrow" w:hAnsi="Arial Narrow" w:cs="Calibri"/>
          <w:color w:val="auto"/>
          <w:sz w:val="16"/>
          <w:szCs w:val="16"/>
        </w:rPr>
        <w:t>. 4.18).</w:t>
      </w:r>
    </w:p>
    <w:p w:rsidR="00190510" w:rsidRPr="00F92F03" w:rsidRDefault="001D6AF2" w:rsidP="001D6AF2">
      <w:pPr>
        <w:rPr>
          <w:rFonts w:ascii="Arial Narrow" w:eastAsia="SimSun" w:hAnsi="Arial Narrow"/>
          <w:sz w:val="16"/>
          <w:szCs w:val="16"/>
          <w:lang w:val="el-GR"/>
        </w:rPr>
      </w:pPr>
      <w:r w:rsidRPr="00F92F03">
        <w:rPr>
          <w:rFonts w:ascii="Arial Narrow" w:hAnsi="Arial Narrow"/>
          <w:sz w:val="16"/>
          <w:szCs w:val="16"/>
          <w:lang w:val="el-GR"/>
        </w:rPr>
        <w:br w:type="page"/>
      </w:r>
    </w:p>
    <w:p w:rsidR="00054C07" w:rsidRPr="00F92F03" w:rsidRDefault="00054C07" w:rsidP="00054C07">
      <w:pPr>
        <w:rPr>
          <w:rFonts w:ascii="Arial Narrow" w:hAnsi="Arial Narrow" w:cstheme="minorHAnsi"/>
          <w:sz w:val="16"/>
          <w:szCs w:val="16"/>
          <w:lang w:val="el-GR" w:eastAsia="el-GR" w:bidi="he-IL"/>
        </w:rPr>
      </w:pPr>
    </w:p>
    <w:p w:rsidR="00054C07" w:rsidRPr="00F92F03" w:rsidRDefault="00054C07" w:rsidP="00054C07">
      <w:pPr>
        <w:rPr>
          <w:rFonts w:ascii="Arial Narrow" w:hAnsi="Arial Narrow"/>
          <w:sz w:val="16"/>
          <w:szCs w:val="16"/>
          <w:lang w:val="el-GR" w:eastAsia="el-GR" w:bidi="he-IL"/>
        </w:rPr>
      </w:pPr>
    </w:p>
    <w:p w:rsidR="003929DA" w:rsidRPr="00F92F03" w:rsidRDefault="003929DA">
      <w:pPr>
        <w:pStyle w:val="2"/>
        <w:tabs>
          <w:tab w:val="clear" w:pos="567"/>
          <w:tab w:val="left" w:pos="0"/>
        </w:tabs>
        <w:spacing w:before="57" w:after="57"/>
        <w:ind w:left="0" w:firstLine="0"/>
        <w:rPr>
          <w:rFonts w:ascii="Arial Narrow" w:hAnsi="Arial Narrow"/>
          <w:i/>
          <w:color w:val="5B9BD5"/>
          <w:sz w:val="16"/>
          <w:szCs w:val="16"/>
          <w:lang w:val="el-GR"/>
        </w:rPr>
      </w:pPr>
      <w:bookmarkStart w:id="46" w:name="_Toc155255317"/>
      <w:r w:rsidRPr="00F92F03">
        <w:rPr>
          <w:rFonts w:ascii="Arial Narrow" w:hAnsi="Arial Narrow"/>
          <w:sz w:val="16"/>
          <w:szCs w:val="16"/>
          <w:lang w:val="el-GR"/>
        </w:rPr>
        <w:t>ΠΑΡΑΡΤΗΜΑ ΙΙI – ΕΕΕΣ</w:t>
      </w:r>
      <w:bookmarkEnd w:id="46"/>
    </w:p>
    <w:p w:rsidR="005B0A1C" w:rsidRPr="00F92F03" w:rsidRDefault="005B0A1C" w:rsidP="002C4492">
      <w:pPr>
        <w:pStyle w:val="normalwithoutspacing"/>
        <w:rPr>
          <w:rFonts w:ascii="Arial Narrow" w:hAnsi="Arial Narrow"/>
          <w:b/>
          <w:sz w:val="16"/>
          <w:szCs w:val="16"/>
          <w:u w:val="single"/>
        </w:rPr>
      </w:pPr>
    </w:p>
    <w:p w:rsidR="002C4492" w:rsidRPr="00F92F03" w:rsidRDefault="002C4492" w:rsidP="002C4492">
      <w:pPr>
        <w:pStyle w:val="normalwithoutspacing"/>
        <w:rPr>
          <w:rFonts w:ascii="Arial Narrow" w:hAnsi="Arial Narrow"/>
          <w:b/>
          <w:sz w:val="16"/>
          <w:szCs w:val="16"/>
        </w:rPr>
      </w:pPr>
      <w:r w:rsidRPr="00F92F03">
        <w:rPr>
          <w:rFonts w:ascii="Arial Narrow" w:hAnsi="Arial Narrow"/>
          <w:b/>
          <w:sz w:val="16"/>
          <w:szCs w:val="16"/>
        </w:rPr>
        <w:t xml:space="preserve">ΕΥΡΩΠΑΪΚΟ ΕΝΙΑΙΟ ΕΝΤΥΠΟ ΣΥΜΒΑΣΗΣ (ΕΕΕΣ) </w:t>
      </w:r>
    </w:p>
    <w:p w:rsidR="002C4492" w:rsidRPr="00F92F03" w:rsidRDefault="002C4492" w:rsidP="002C4492">
      <w:pPr>
        <w:pStyle w:val="normalwithoutspacing"/>
        <w:rPr>
          <w:rFonts w:ascii="Arial Narrow" w:hAnsi="Arial Narrow"/>
          <w:b/>
          <w:sz w:val="16"/>
          <w:szCs w:val="16"/>
        </w:rPr>
      </w:pPr>
      <w:r w:rsidRPr="00F92F03">
        <w:rPr>
          <w:rFonts w:ascii="Arial Narrow" w:hAnsi="Arial Narrow"/>
          <w:b/>
          <w:sz w:val="16"/>
          <w:szCs w:val="16"/>
        </w:rPr>
        <w:t xml:space="preserve">Διατίθεται στο ΕΣΗΔΗΣ ως συνημμένο της παρούσας διακήρυξης:  </w:t>
      </w:r>
    </w:p>
    <w:p w:rsidR="002C4492" w:rsidRPr="00F92F03" w:rsidRDefault="002C4492" w:rsidP="00A41D4E">
      <w:pPr>
        <w:pStyle w:val="normalwithoutspacing"/>
        <w:numPr>
          <w:ilvl w:val="0"/>
          <w:numId w:val="8"/>
        </w:numPr>
        <w:rPr>
          <w:rFonts w:ascii="Arial Narrow" w:hAnsi="Arial Narrow"/>
          <w:b/>
          <w:sz w:val="16"/>
          <w:szCs w:val="16"/>
        </w:rPr>
      </w:pPr>
      <w:r w:rsidRPr="00F92F03">
        <w:rPr>
          <w:rFonts w:ascii="Arial Narrow" w:hAnsi="Arial Narrow"/>
          <w:b/>
          <w:sz w:val="16"/>
          <w:szCs w:val="16"/>
        </w:rPr>
        <w:t>Σε μορφή αρχείου PDF με το όνομα ESPD</w:t>
      </w:r>
    </w:p>
    <w:p w:rsidR="002C4492" w:rsidRPr="00F92F03" w:rsidRDefault="002C4492" w:rsidP="00A41D4E">
      <w:pPr>
        <w:pStyle w:val="normalwithoutspacing"/>
        <w:numPr>
          <w:ilvl w:val="0"/>
          <w:numId w:val="8"/>
        </w:numPr>
        <w:rPr>
          <w:rFonts w:ascii="Arial Narrow" w:hAnsi="Arial Narrow"/>
          <w:i/>
          <w:sz w:val="16"/>
          <w:szCs w:val="16"/>
        </w:rPr>
      </w:pPr>
      <w:r w:rsidRPr="00F92F03">
        <w:rPr>
          <w:rFonts w:ascii="Arial Narrow" w:hAnsi="Arial Narrow"/>
          <w:b/>
          <w:sz w:val="16"/>
          <w:szCs w:val="16"/>
        </w:rPr>
        <w:t xml:space="preserve">Σε μορφή αρχείου XML με το όνομα </w:t>
      </w:r>
      <w:proofErr w:type="spellStart"/>
      <w:r w:rsidRPr="00F92F03">
        <w:rPr>
          <w:rFonts w:ascii="Arial Narrow" w:hAnsi="Arial Narrow"/>
          <w:b/>
          <w:sz w:val="16"/>
          <w:szCs w:val="16"/>
        </w:rPr>
        <w:t>espd</w:t>
      </w:r>
      <w:proofErr w:type="spellEnd"/>
      <w:r w:rsidRPr="00F92F03">
        <w:rPr>
          <w:rFonts w:ascii="Arial Narrow" w:hAnsi="Arial Narrow"/>
          <w:b/>
          <w:sz w:val="16"/>
          <w:szCs w:val="16"/>
        </w:rPr>
        <w:t>-</w:t>
      </w:r>
      <w:proofErr w:type="spellStart"/>
      <w:r w:rsidRPr="00F92F03">
        <w:rPr>
          <w:rFonts w:ascii="Arial Narrow" w:hAnsi="Arial Narrow"/>
          <w:b/>
          <w:sz w:val="16"/>
          <w:szCs w:val="16"/>
        </w:rPr>
        <w:t>request</w:t>
      </w:r>
      <w:proofErr w:type="spellEnd"/>
      <w:r w:rsidRPr="00F92F03">
        <w:rPr>
          <w:rFonts w:ascii="Arial Narrow" w:hAnsi="Arial Narrow"/>
          <w:b/>
          <w:sz w:val="16"/>
          <w:szCs w:val="16"/>
        </w:rPr>
        <w:t>.</w:t>
      </w:r>
      <w:r w:rsidRPr="00F92F03">
        <w:rPr>
          <w:rFonts w:ascii="Arial Narrow" w:hAnsi="Arial Narrow"/>
          <w:i/>
          <w:sz w:val="16"/>
          <w:szCs w:val="16"/>
        </w:rPr>
        <w:t xml:space="preserve"> </w:t>
      </w:r>
    </w:p>
    <w:p w:rsidR="00BC0A0D" w:rsidRPr="00F92F03" w:rsidRDefault="00BC0A0D">
      <w:pPr>
        <w:pStyle w:val="normalwithoutspacing"/>
        <w:spacing w:before="57" w:after="57"/>
        <w:rPr>
          <w:rFonts w:ascii="Arial Narrow" w:hAnsi="Arial Narrow"/>
          <w:sz w:val="16"/>
          <w:szCs w:val="16"/>
        </w:rPr>
      </w:pPr>
    </w:p>
    <w:p w:rsidR="00CD37BE" w:rsidRPr="00F92F03" w:rsidRDefault="00CD37BE">
      <w:pPr>
        <w:pStyle w:val="normalwithoutspacing"/>
        <w:spacing w:before="57" w:after="57"/>
        <w:rPr>
          <w:rFonts w:ascii="Arial Narrow" w:hAnsi="Arial Narrow"/>
          <w:i/>
          <w:color w:val="FF0000"/>
          <w:sz w:val="16"/>
          <w:szCs w:val="16"/>
        </w:rPr>
      </w:pPr>
    </w:p>
    <w:p w:rsidR="003929DA" w:rsidRPr="00F92F03" w:rsidRDefault="003929DA">
      <w:pPr>
        <w:spacing w:before="57" w:after="57"/>
        <w:rPr>
          <w:rFonts w:ascii="Arial Narrow" w:hAnsi="Arial Narrow"/>
          <w:i/>
          <w:color w:val="5B9BD5"/>
          <w:sz w:val="16"/>
          <w:szCs w:val="16"/>
          <w:lang w:val="el-GR"/>
        </w:rPr>
      </w:pPr>
    </w:p>
    <w:p w:rsidR="003929DA" w:rsidRPr="00F92F03" w:rsidRDefault="003929DA">
      <w:pPr>
        <w:pStyle w:val="2"/>
        <w:tabs>
          <w:tab w:val="clear" w:pos="567"/>
          <w:tab w:val="left" w:pos="0"/>
        </w:tabs>
        <w:spacing w:before="57" w:after="57"/>
        <w:ind w:left="0" w:firstLine="0"/>
        <w:rPr>
          <w:rFonts w:ascii="Arial Narrow" w:hAnsi="Arial Narrow"/>
          <w:sz w:val="16"/>
          <w:szCs w:val="16"/>
          <w:lang w:val="el-GR"/>
        </w:rPr>
      </w:pPr>
      <w:bookmarkStart w:id="47" w:name="_Toc155255318"/>
      <w:r w:rsidRPr="00F92F03">
        <w:rPr>
          <w:rFonts w:ascii="Arial Narrow" w:hAnsi="Arial Narrow"/>
          <w:sz w:val="16"/>
          <w:szCs w:val="16"/>
          <w:lang w:val="el-GR"/>
        </w:rPr>
        <w:t xml:space="preserve">ΠΑΡΑΡΤΗΜΑ </w:t>
      </w:r>
      <w:r w:rsidR="006527B7" w:rsidRPr="00F92F03">
        <w:rPr>
          <w:rFonts w:ascii="Arial Narrow" w:hAnsi="Arial Narrow"/>
          <w:sz w:val="16"/>
          <w:szCs w:val="16"/>
          <w:lang w:val="en-US"/>
        </w:rPr>
        <w:t>IV</w:t>
      </w:r>
      <w:r w:rsidRPr="00F92F03">
        <w:rPr>
          <w:rFonts w:ascii="Arial Narrow" w:hAnsi="Arial Narrow"/>
          <w:sz w:val="16"/>
          <w:szCs w:val="16"/>
          <w:lang w:val="el-GR"/>
        </w:rPr>
        <w:t>– Υπόδειγμα Οικονομικής Προσφοράς</w:t>
      </w:r>
      <w:bookmarkEnd w:id="47"/>
      <w:r w:rsidRPr="00F92F03">
        <w:rPr>
          <w:rFonts w:ascii="Arial Narrow" w:hAnsi="Arial Narrow"/>
          <w:sz w:val="16"/>
          <w:szCs w:val="16"/>
          <w:lang w:val="el-GR"/>
        </w:rPr>
        <w:t xml:space="preserve"> </w:t>
      </w:r>
    </w:p>
    <w:p w:rsidR="003929DA" w:rsidRPr="00F92F03" w:rsidRDefault="003929DA">
      <w:pPr>
        <w:spacing w:before="57" w:after="57"/>
        <w:rPr>
          <w:rFonts w:ascii="Arial Narrow" w:hAnsi="Arial Narrow"/>
          <w:sz w:val="16"/>
          <w:szCs w:val="16"/>
          <w:lang w:val="el-G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3E26E2" w:rsidRPr="00F92F03" w:rsidTr="002E3877">
        <w:trPr>
          <w:trHeight w:val="320"/>
        </w:trPr>
        <w:tc>
          <w:tcPr>
            <w:tcW w:w="9775" w:type="dxa"/>
            <w:gridSpan w:val="7"/>
            <w:tcBorders>
              <w:top w:val="single" w:sz="4" w:space="0" w:color="auto"/>
            </w:tcBorders>
            <w:shd w:val="clear" w:color="auto" w:fill="D9D9D9"/>
          </w:tcPr>
          <w:p w:rsidR="003E26E2" w:rsidRPr="00F92F03" w:rsidRDefault="003E26E2" w:rsidP="002E3877">
            <w:pPr>
              <w:pStyle w:val="normalwithoutspacing"/>
              <w:spacing w:before="57" w:after="57"/>
              <w:jc w:val="center"/>
              <w:rPr>
                <w:rFonts w:ascii="Arial Narrow" w:hAnsi="Arial Narrow"/>
                <w:b/>
                <w:bCs/>
                <w:sz w:val="16"/>
                <w:szCs w:val="16"/>
              </w:rPr>
            </w:pPr>
            <w:r w:rsidRPr="00F92F03">
              <w:rPr>
                <w:rFonts w:ascii="Arial Narrow" w:hAnsi="Arial Narrow"/>
                <w:b/>
                <w:bCs/>
                <w:sz w:val="16"/>
                <w:szCs w:val="16"/>
              </w:rPr>
              <w:t>ΟΙΚΟΝΟΜΙΚΗ ΠΡΟΣΦΟΡΑ (ΤΙΜΕΣ ΣΕ €)</w:t>
            </w:r>
          </w:p>
        </w:tc>
      </w:tr>
      <w:tr w:rsidR="003E26E2" w:rsidRPr="0006283C" w:rsidTr="002E3877">
        <w:trPr>
          <w:trHeight w:val="501"/>
        </w:trPr>
        <w:tc>
          <w:tcPr>
            <w:tcW w:w="9775" w:type="dxa"/>
            <w:gridSpan w:val="7"/>
            <w:shd w:val="clear" w:color="auto" w:fill="D9D9D9"/>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ΑΝΑΘΕΤΟΥΣΑ ΑΡΧΗ: ΓΕΝΙΚΟ ΝΟΣΟΚΟΜΕΙΟ ΑΘΗΝΩΝ «Η ΕΛΠΙΣ»</w:t>
            </w:r>
          </w:p>
        </w:tc>
      </w:tr>
      <w:tr w:rsidR="003E26E2" w:rsidRPr="00F92F03" w:rsidTr="002E3877">
        <w:trPr>
          <w:trHeight w:val="340"/>
        </w:trPr>
        <w:tc>
          <w:tcPr>
            <w:tcW w:w="9775" w:type="dxa"/>
            <w:gridSpan w:val="7"/>
            <w:shd w:val="clear" w:color="auto" w:fill="D9D9D9"/>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ΣΤΟΙΧΕΙΑ ΠΡΟΣΦΕΡΟΝΤΟΣ :</w:t>
            </w:r>
          </w:p>
        </w:tc>
      </w:tr>
      <w:tr w:rsidR="003E26E2" w:rsidRPr="00F92F03" w:rsidTr="002E3877">
        <w:trPr>
          <w:trHeight w:val="340"/>
        </w:trPr>
        <w:tc>
          <w:tcPr>
            <w:tcW w:w="9775" w:type="dxa"/>
            <w:gridSpan w:val="7"/>
            <w:shd w:val="clear" w:color="auto" w:fill="D9D9D9"/>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ΑΡΙΘΜΟΣ ΔΙΑ</w:t>
            </w:r>
            <w:r w:rsidRPr="00F92F03">
              <w:rPr>
                <w:rFonts w:ascii="Arial Narrow" w:eastAsia="SimSun" w:hAnsi="Arial Narrow"/>
                <w:b/>
                <w:bCs/>
                <w:sz w:val="16"/>
                <w:szCs w:val="16"/>
              </w:rPr>
              <w:t>Κ</w:t>
            </w:r>
            <w:r w:rsidRPr="00F92F03">
              <w:rPr>
                <w:rFonts w:ascii="Arial Narrow" w:eastAsia="SimSun" w:hAnsi="Arial Narrow"/>
                <w:b/>
                <w:bCs/>
                <w:sz w:val="16"/>
                <w:szCs w:val="16"/>
                <w:lang w:val="el-GR"/>
              </w:rPr>
              <w:t>Η</w:t>
            </w:r>
            <w:r w:rsidRPr="00F92F03">
              <w:rPr>
                <w:rFonts w:ascii="Arial Narrow" w:eastAsia="SimSun" w:hAnsi="Arial Narrow"/>
                <w:b/>
                <w:bCs/>
                <w:sz w:val="16"/>
                <w:szCs w:val="16"/>
              </w:rPr>
              <w:t>Ρ</w:t>
            </w:r>
            <w:r w:rsidRPr="00F92F03">
              <w:rPr>
                <w:rFonts w:ascii="Arial Narrow" w:eastAsia="SimSun" w:hAnsi="Arial Narrow"/>
                <w:b/>
                <w:bCs/>
                <w:sz w:val="16"/>
                <w:szCs w:val="16"/>
                <w:lang w:val="el-GR"/>
              </w:rPr>
              <w:t>Υ</w:t>
            </w:r>
            <w:r w:rsidRPr="00F92F03">
              <w:rPr>
                <w:rFonts w:ascii="Arial Narrow" w:eastAsia="SimSun" w:hAnsi="Arial Narrow"/>
                <w:b/>
                <w:bCs/>
                <w:sz w:val="16"/>
                <w:szCs w:val="16"/>
              </w:rPr>
              <w:t>ΞΗΣ :</w:t>
            </w:r>
          </w:p>
        </w:tc>
      </w:tr>
      <w:tr w:rsidR="003E26E2" w:rsidRPr="0006283C" w:rsidTr="002E3877">
        <w:trPr>
          <w:trHeight w:val="340"/>
        </w:trPr>
        <w:tc>
          <w:tcPr>
            <w:tcW w:w="9775" w:type="dxa"/>
            <w:gridSpan w:val="7"/>
            <w:shd w:val="clear" w:color="auto" w:fill="D9D9D9"/>
          </w:tcPr>
          <w:p w:rsidR="003E26E2" w:rsidRPr="00F92F03" w:rsidRDefault="003E26E2" w:rsidP="002E3877">
            <w:pPr>
              <w:spacing w:line="360" w:lineRule="auto"/>
              <w:jc w:val="center"/>
              <w:rPr>
                <w:rFonts w:ascii="Arial Narrow" w:hAnsi="Arial Narrow" w:cs="Arial Narrow"/>
                <w:b/>
                <w:bCs/>
                <w:sz w:val="16"/>
                <w:szCs w:val="16"/>
                <w:lang w:val="el-GR"/>
              </w:rPr>
            </w:pPr>
            <w:r w:rsidRPr="00F92F03">
              <w:rPr>
                <w:rFonts w:ascii="Arial Narrow" w:eastAsia="SimSun" w:hAnsi="Arial Narrow"/>
                <w:b/>
                <w:bCs/>
                <w:sz w:val="16"/>
                <w:szCs w:val="16"/>
                <w:lang w:val="el-GR"/>
              </w:rPr>
              <w:t xml:space="preserve">   ΤΙΤΛΟΣ: «</w:t>
            </w:r>
            <w:r w:rsidRPr="00F92F03">
              <w:rPr>
                <w:rFonts w:ascii="Arial Narrow" w:hAnsi="Arial Narrow" w:cs="Arial Narrow"/>
                <w:b/>
                <w:bCs/>
                <w:sz w:val="16"/>
                <w:szCs w:val="16"/>
                <w:lang w:val="el-GR"/>
              </w:rPr>
              <w:t xml:space="preserve">ΑΝΟΙΚΤΟΣ ΗΛΕΚΤΡΟΝΙΚΟΣ  ΔΙΑΓΩΝΙΣΜΟΣ ΚΑΤΩ ΤΩΝ ΟΡΙΩΝ   </w:t>
            </w:r>
          </w:p>
          <w:p w:rsidR="003E26E2" w:rsidRPr="00F92F03" w:rsidRDefault="003E26E2" w:rsidP="003E26E2">
            <w:pPr>
              <w:jc w:val="center"/>
              <w:rPr>
                <w:rFonts w:ascii="Arial Narrow" w:hAnsi="Arial Narrow"/>
                <w:b/>
                <w:bCs/>
                <w:sz w:val="16"/>
                <w:szCs w:val="16"/>
                <w:u w:val="single"/>
                <w:lang w:val="el-GR"/>
              </w:rPr>
            </w:pPr>
            <w:r w:rsidRPr="00F92F03">
              <w:rPr>
                <w:rFonts w:ascii="Arial Narrow" w:hAnsi="Arial Narrow"/>
                <w:b/>
                <w:bCs/>
                <w:sz w:val="16"/>
                <w:szCs w:val="16"/>
                <w:u w:val="single"/>
                <w:lang w:val="el-GR"/>
              </w:rPr>
              <w:t>ΠΡΟΜΗΘΕΙΑΣ «</w:t>
            </w:r>
            <w:r w:rsidR="003046C4" w:rsidRPr="00F92F03">
              <w:rPr>
                <w:rFonts w:ascii="Arial Narrow" w:hAnsi="Arial Narrow"/>
                <w:b/>
                <w:bCs/>
                <w:sz w:val="16"/>
                <w:szCs w:val="16"/>
                <w:u w:val="single"/>
                <w:lang w:val="el-GR"/>
              </w:rPr>
              <w:t xml:space="preserve">«ΧΕΙΡΟΥΡΓΙΚΩΝ ΠΛΕΓΜΑΤΩΝ –ΜΟΣΧΕΥΜΑΤΩΝ» </w:t>
            </w:r>
            <w:r w:rsidRPr="00F92F03">
              <w:rPr>
                <w:rFonts w:ascii="Arial Narrow" w:hAnsi="Arial Narrow"/>
                <w:b/>
                <w:bCs/>
                <w:sz w:val="16"/>
                <w:szCs w:val="16"/>
                <w:u w:val="single"/>
                <w:lang w:val="el-GR"/>
              </w:rPr>
              <w:t xml:space="preserve"> </w:t>
            </w:r>
          </w:p>
          <w:p w:rsidR="003E26E2" w:rsidRPr="00F92F03" w:rsidRDefault="003E26E2" w:rsidP="002E3877">
            <w:pPr>
              <w:jc w:val="center"/>
              <w:rPr>
                <w:rFonts w:ascii="Arial Narrow" w:hAnsi="Arial Narrow" w:cstheme="minorHAnsi"/>
                <w:b/>
                <w:bCs/>
                <w:sz w:val="16"/>
                <w:szCs w:val="16"/>
                <w:u w:val="single"/>
                <w:lang w:val="el-GR"/>
              </w:rPr>
            </w:pPr>
            <w:r w:rsidRPr="00F92F03">
              <w:rPr>
                <w:rFonts w:ascii="Arial Narrow" w:hAnsi="Arial Narrow" w:cstheme="minorHAnsi"/>
                <w:b/>
                <w:sz w:val="16"/>
                <w:szCs w:val="16"/>
                <w:u w:val="single"/>
                <w:lang w:val="el-GR"/>
              </w:rPr>
              <w:t xml:space="preserve">ΓΙΑ ΤΙΣ ΑΝΑΓΚΕΣ ΤΟΥ ΝΟΣΟΚΟΜΕΙΟΥ ΓΙΑ ΕΝΑ  (01) ΕΤΟΣ </w:t>
            </w:r>
          </w:p>
          <w:p w:rsidR="003E26E2" w:rsidRPr="00F92F03" w:rsidRDefault="003E26E2" w:rsidP="002E3877">
            <w:pPr>
              <w:spacing w:line="360" w:lineRule="auto"/>
              <w:jc w:val="center"/>
              <w:rPr>
                <w:rFonts w:ascii="Arial Narrow" w:eastAsia="SimSun" w:hAnsi="Arial Narrow"/>
                <w:b/>
                <w:bCs/>
                <w:sz w:val="16"/>
                <w:szCs w:val="16"/>
                <w:lang w:val="el-GR"/>
              </w:rPr>
            </w:pPr>
          </w:p>
        </w:tc>
      </w:tr>
      <w:tr w:rsidR="003E26E2" w:rsidRPr="00F92F03" w:rsidTr="002E3877">
        <w:trPr>
          <w:trHeight w:val="556"/>
        </w:trPr>
        <w:tc>
          <w:tcPr>
            <w:tcW w:w="578"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rPr>
              <w:t>Α/Α</w:t>
            </w:r>
          </w:p>
        </w:tc>
        <w:tc>
          <w:tcPr>
            <w:tcW w:w="2116" w:type="dxa"/>
            <w:shd w:val="clear" w:color="auto" w:fill="D9D9D9"/>
            <w:vAlign w:val="center"/>
          </w:tcPr>
          <w:p w:rsidR="003E26E2" w:rsidRPr="00F92F03" w:rsidRDefault="003E26E2" w:rsidP="002E3877">
            <w:pPr>
              <w:jc w:val="center"/>
              <w:rPr>
                <w:rFonts w:ascii="Arial Narrow" w:hAnsi="Arial Narrow" w:cstheme="minorHAnsi"/>
                <w:b/>
                <w:bCs/>
                <w:sz w:val="16"/>
                <w:szCs w:val="16"/>
                <w:u w:val="single"/>
                <w:lang w:val="el-GR"/>
              </w:rPr>
            </w:pPr>
            <w:r w:rsidRPr="00F92F03">
              <w:rPr>
                <w:rFonts w:ascii="Arial Narrow" w:hAnsi="Arial Narrow"/>
                <w:b/>
                <w:bCs/>
                <w:sz w:val="16"/>
                <w:szCs w:val="16"/>
                <w:u w:val="single"/>
                <w:lang w:val="el-GR"/>
              </w:rPr>
              <w:t xml:space="preserve">ΠΡΟΜΗΘΕΙΑΣ </w:t>
            </w:r>
            <w:r w:rsidR="003046C4" w:rsidRPr="00F92F03">
              <w:rPr>
                <w:rFonts w:ascii="Arial Narrow" w:hAnsi="Arial Narrow"/>
                <w:b/>
                <w:bCs/>
                <w:sz w:val="16"/>
                <w:szCs w:val="16"/>
                <w:u w:val="single"/>
                <w:lang w:val="el-GR"/>
              </w:rPr>
              <w:t xml:space="preserve">«ΧΕΙΡΟΥΡΓΙΚΩΝ ΠΛΕΓΜΑΤΩΝ –ΜΟΣΧΕΥΜΑΤΩΝ» </w:t>
            </w:r>
            <w:r w:rsidRPr="00F92F03">
              <w:rPr>
                <w:rFonts w:ascii="Arial Narrow" w:hAnsi="Arial Narrow" w:cstheme="minorHAnsi"/>
                <w:b/>
                <w:sz w:val="16"/>
                <w:szCs w:val="16"/>
                <w:u w:val="single"/>
                <w:lang w:val="el-GR"/>
              </w:rPr>
              <w:t xml:space="preserve">ΓΙΑ ΤΙΣ ΑΝΑΓΚΕΣ ΤΟΥ ΝΟΣΟΚΟΜΕΙΟΥ ΓΙΑ ΕΝΑ  (01) ΕΤΟΣ </w:t>
            </w:r>
          </w:p>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ΠΟΣΟΤΗΤΑ (ΤΕΜΑΧΙΑ)</w:t>
            </w:r>
          </w:p>
        </w:tc>
        <w:tc>
          <w:tcPr>
            <w:tcW w:w="1701"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ΦΠΑ (…%) (€)</w:t>
            </w:r>
          </w:p>
        </w:tc>
        <w:tc>
          <w:tcPr>
            <w:tcW w:w="1978" w:type="dxa"/>
            <w:shd w:val="clear" w:color="auto" w:fill="D9D9D9"/>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r w:rsidRPr="00F92F03">
              <w:rPr>
                <w:rFonts w:ascii="Arial Narrow" w:eastAsia="SimSun" w:hAnsi="Arial Narrow"/>
                <w:b/>
                <w:bCs/>
                <w:sz w:val="16"/>
                <w:szCs w:val="16"/>
                <w:lang w:val="el-GR"/>
              </w:rPr>
              <w:t>ΣΥΝΟΛΙΚΗ ΤΙΜΗ ΜΕ ΦΠΑ (€)</w:t>
            </w: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211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701"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r w:rsidR="003E26E2" w:rsidRPr="00F92F03" w:rsidTr="002E3877">
        <w:trPr>
          <w:trHeight w:val="556"/>
        </w:trPr>
        <w:tc>
          <w:tcPr>
            <w:tcW w:w="5671" w:type="dxa"/>
            <w:gridSpan w:val="4"/>
            <w:vAlign w:val="center"/>
          </w:tcPr>
          <w:p w:rsidR="003E26E2" w:rsidRPr="00F92F03" w:rsidRDefault="003E26E2" w:rsidP="002E3877">
            <w:pPr>
              <w:suppressAutoHyphens w:val="0"/>
              <w:autoSpaceDE w:val="0"/>
              <w:spacing w:before="57" w:after="57"/>
              <w:jc w:val="right"/>
              <w:rPr>
                <w:rFonts w:ascii="Arial Narrow" w:eastAsia="SimSun" w:hAnsi="Arial Narrow"/>
                <w:b/>
                <w:bCs/>
                <w:sz w:val="16"/>
                <w:szCs w:val="16"/>
                <w:lang w:val="el-GR"/>
              </w:rPr>
            </w:pPr>
            <w:r w:rsidRPr="00F92F03">
              <w:rPr>
                <w:rFonts w:ascii="Arial Narrow" w:eastAsia="SimSun" w:hAnsi="Arial Narrow"/>
                <w:b/>
                <w:bCs/>
                <w:sz w:val="16"/>
                <w:szCs w:val="16"/>
                <w:lang w:val="el-GR"/>
              </w:rPr>
              <w:t>ΣΥΝΟΛΟ</w:t>
            </w:r>
          </w:p>
        </w:tc>
        <w:tc>
          <w:tcPr>
            <w:tcW w:w="1176"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978" w:type="dxa"/>
            <w:vAlign w:val="center"/>
          </w:tcPr>
          <w:p w:rsidR="003E26E2" w:rsidRPr="00F92F03" w:rsidRDefault="003E26E2" w:rsidP="002E3877">
            <w:pPr>
              <w:suppressAutoHyphens w:val="0"/>
              <w:autoSpaceDE w:val="0"/>
              <w:spacing w:before="57" w:after="57"/>
              <w:jc w:val="center"/>
              <w:rPr>
                <w:rFonts w:ascii="Arial Narrow" w:eastAsia="SimSun" w:hAnsi="Arial Narrow"/>
                <w:b/>
                <w:bCs/>
                <w:sz w:val="16"/>
                <w:szCs w:val="16"/>
                <w:lang w:val="el-GR"/>
              </w:rPr>
            </w:pPr>
          </w:p>
        </w:tc>
      </w:tr>
    </w:tbl>
    <w:p w:rsidR="003E26E2" w:rsidRPr="00F92F03" w:rsidRDefault="003E26E2" w:rsidP="003E26E2">
      <w:pPr>
        <w:spacing w:before="57" w:after="57"/>
        <w:rPr>
          <w:rFonts w:ascii="Arial Narrow" w:hAnsi="Arial Narrow" w:cstheme="minorHAnsi"/>
          <w:sz w:val="16"/>
          <w:szCs w:val="16"/>
          <w:lang w:val="el-GR"/>
        </w:rPr>
      </w:pPr>
    </w:p>
    <w:p w:rsidR="003E26E2" w:rsidRPr="00F92F03" w:rsidRDefault="003E26E2" w:rsidP="003E26E2">
      <w:pPr>
        <w:spacing w:before="57" w:after="57"/>
        <w:rPr>
          <w:rFonts w:ascii="Arial Narrow" w:hAnsi="Arial Narrow" w:cstheme="minorHAnsi"/>
          <w:sz w:val="16"/>
          <w:szCs w:val="16"/>
          <w:lang w:val="el-GR"/>
        </w:rPr>
      </w:pPr>
    </w:p>
    <w:p w:rsidR="003E26E2" w:rsidRPr="00F92F03" w:rsidRDefault="003E26E2" w:rsidP="003E26E2">
      <w:pPr>
        <w:spacing w:before="57" w:after="57"/>
        <w:rPr>
          <w:rFonts w:ascii="Arial Narrow" w:hAnsi="Arial Narrow" w:cstheme="minorHAnsi"/>
          <w:sz w:val="16"/>
          <w:szCs w:val="16"/>
          <w:lang w:val="el-GR"/>
        </w:rPr>
      </w:pPr>
    </w:p>
    <w:p w:rsidR="003E26E2" w:rsidRPr="00F92F03" w:rsidRDefault="003E26E2" w:rsidP="003E26E2">
      <w:pPr>
        <w:spacing w:before="57" w:after="57"/>
        <w:rPr>
          <w:rFonts w:ascii="Arial Narrow" w:hAnsi="Arial Narrow" w:cstheme="minorHAnsi"/>
          <w:sz w:val="16"/>
          <w:szCs w:val="16"/>
          <w:lang w:val="el-GR"/>
        </w:rPr>
      </w:pPr>
    </w:p>
    <w:p w:rsidR="00BC0A0D" w:rsidRPr="00F92F03" w:rsidRDefault="00BC0A0D">
      <w:pPr>
        <w:spacing w:before="57" w:after="57"/>
        <w:rPr>
          <w:rFonts w:ascii="Arial Narrow" w:hAnsi="Arial Narrow"/>
          <w:sz w:val="16"/>
          <w:szCs w:val="16"/>
          <w:lang w:val="el-GR"/>
        </w:rPr>
      </w:pPr>
    </w:p>
    <w:p w:rsidR="003929DA" w:rsidRPr="00F92F03" w:rsidRDefault="00190510">
      <w:pPr>
        <w:pStyle w:val="2"/>
        <w:tabs>
          <w:tab w:val="clear" w:pos="567"/>
          <w:tab w:val="left" w:pos="0"/>
        </w:tabs>
        <w:spacing w:before="57" w:after="57"/>
        <w:ind w:left="0" w:firstLine="0"/>
        <w:rPr>
          <w:rFonts w:ascii="Arial Narrow" w:hAnsi="Arial Narrow"/>
          <w:i/>
          <w:color w:val="538135"/>
          <w:sz w:val="16"/>
          <w:szCs w:val="16"/>
          <w:lang w:val="el-GR"/>
        </w:rPr>
      </w:pPr>
      <w:bookmarkStart w:id="48" w:name="_Toc155255319"/>
      <w:bookmarkStart w:id="49" w:name="_Toc74084906"/>
      <w:r w:rsidRPr="00F92F03">
        <w:rPr>
          <w:rFonts w:ascii="Arial Narrow" w:hAnsi="Arial Narrow"/>
          <w:sz w:val="16"/>
          <w:szCs w:val="16"/>
          <w:lang w:val="el-GR"/>
        </w:rPr>
        <w:t xml:space="preserve">ΠΑΡΑΡΤΗΜΑ </w:t>
      </w:r>
      <w:r w:rsidR="006527B7" w:rsidRPr="00F92F03">
        <w:rPr>
          <w:rFonts w:ascii="Arial Narrow" w:hAnsi="Arial Narrow"/>
          <w:sz w:val="16"/>
          <w:szCs w:val="16"/>
          <w:lang w:val="en-US"/>
        </w:rPr>
        <w:t>V</w:t>
      </w:r>
      <w:r w:rsidR="003929DA" w:rsidRPr="00F92F03">
        <w:rPr>
          <w:rFonts w:ascii="Arial Narrow" w:hAnsi="Arial Narrow"/>
          <w:sz w:val="16"/>
          <w:szCs w:val="16"/>
          <w:lang w:val="el-GR"/>
        </w:rPr>
        <w:t xml:space="preserve"> – Υποδείγματα Εγγυητικών Επιστολών</w:t>
      </w:r>
      <w:bookmarkEnd w:id="48"/>
      <w:r w:rsidR="003929DA" w:rsidRPr="00F92F03">
        <w:rPr>
          <w:rFonts w:ascii="Arial Narrow" w:hAnsi="Arial Narrow"/>
          <w:sz w:val="16"/>
          <w:szCs w:val="16"/>
          <w:lang w:val="el-GR"/>
        </w:rPr>
        <w:t xml:space="preserve"> </w:t>
      </w:r>
      <w:bookmarkEnd w:id="49"/>
    </w:p>
    <w:p w:rsidR="00C73FC3" w:rsidRPr="00F92F03" w:rsidRDefault="00C73FC3" w:rsidP="00C73FC3">
      <w:pPr>
        <w:rPr>
          <w:rFonts w:ascii="Arial Narrow" w:hAnsi="Arial Narrow"/>
          <w:sz w:val="16"/>
          <w:szCs w:val="16"/>
          <w:lang w:val="el-GR"/>
        </w:rPr>
      </w:pP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b/>
          <w:bCs/>
          <w:sz w:val="16"/>
          <w:szCs w:val="16"/>
          <w:lang w:val="el-GR" w:eastAsia="el-GR"/>
        </w:rPr>
        <w:t xml:space="preserve">ΥΠΟΔΕΙΓΜΑ 1 - </w:t>
      </w:r>
      <w:r w:rsidRPr="00F92F03">
        <w:rPr>
          <w:rFonts w:ascii="Arial Narrow" w:hAnsi="Arial Narrow"/>
          <w:sz w:val="16"/>
          <w:szCs w:val="16"/>
          <w:lang w:val="el-GR" w:eastAsia="el-GR"/>
        </w:rPr>
        <w:t>ΣΧΕΔΙΟ ΕΓΓΥΗΤΙΚΗΣ ΕΠΙΣΤΟΛΗΣ ΣΥΜΜΕΤΟΧΗΣ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Ονομασία Τράπεζας:______________________________________________________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Κατάστημα:______________________________________________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(Δ/</w:t>
      </w:r>
      <w:proofErr w:type="spellStart"/>
      <w:r w:rsidRPr="00F92F03">
        <w:rPr>
          <w:rFonts w:ascii="Arial Narrow" w:hAnsi="Arial Narrow"/>
          <w:sz w:val="16"/>
          <w:szCs w:val="16"/>
          <w:lang w:val="el-GR" w:eastAsia="el-GR"/>
        </w:rPr>
        <w:t>νση</w:t>
      </w:r>
      <w:proofErr w:type="spellEnd"/>
      <w:r w:rsidRPr="00F92F03">
        <w:rPr>
          <w:rFonts w:ascii="Arial Narrow" w:hAnsi="Arial Narrow"/>
          <w:sz w:val="16"/>
          <w:szCs w:val="16"/>
          <w:lang w:val="el-GR" w:eastAsia="el-GR"/>
        </w:rPr>
        <w:t xml:space="preserve"> οδός- αριθμός Τ.Κ. – FAX) 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Ημερομηνία Έκδοσης: 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Προς: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ΕΓΓΥΗΤΙΚΗ ΕΠΙΣΤΟΛΗ ΣΥΜΜΕΤΟΧΗΣ ΥΠ’ ΑΡΙΘΜΟΝ .... ΓΙΑ ………….. ΕΥΡΩ</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F92F03">
        <w:rPr>
          <w:rFonts w:ascii="Arial Narrow" w:hAnsi="Arial Narrow"/>
          <w:sz w:val="16"/>
          <w:szCs w:val="16"/>
          <w:lang w:val="el-GR" w:eastAsia="el-GR"/>
        </w:rPr>
        <w:t>διζήσεως</w:t>
      </w:r>
      <w:proofErr w:type="spellEnd"/>
      <w:r w:rsidRPr="00F92F03">
        <w:rPr>
          <w:rFonts w:ascii="Arial Narrow" w:hAnsi="Arial Narrow"/>
          <w:sz w:val="16"/>
          <w:szCs w:val="16"/>
          <w:lang w:val="el-GR" w:eastAsia="el-GR"/>
        </w:rPr>
        <w:t xml:space="preserve">, υπέρ </w:t>
      </w:r>
      <w:r w:rsidRPr="00F92F03">
        <w:rPr>
          <w:rFonts w:ascii="Arial Narrow" w:hAnsi="Arial Narrow"/>
          <w:b/>
          <w:bCs/>
          <w:i/>
          <w:iCs/>
          <w:sz w:val="16"/>
          <w:szCs w:val="16"/>
          <w:lang w:val="el-GR" w:eastAsia="el-GR"/>
        </w:rPr>
        <w:t>[Σε περίπτωση μεμονωμένης εταιρίας: της Εταιρίας …….. οδός ……. αριθμός … ΤΚ………..,</w:t>
      </w:r>
      <w:r w:rsidRPr="00F92F03">
        <w:rPr>
          <w:rFonts w:ascii="Arial Narrow" w:hAnsi="Arial Narrow"/>
          <w:sz w:val="16"/>
          <w:szCs w:val="16"/>
          <w:lang w:val="el-GR" w:eastAsia="el-GR"/>
        </w:rPr>
        <w:t>]</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[ή σε περίπτωση Ένωσης ή Κοινοπραξίας: των Εταιριών</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α)…….….... οδός............................. αριθμός.................ΤΚ………………</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β)……….…. οδός............................. αριθμός.................ΤΚ………………</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γ)………….. οδός............................. αριθμός.................ΤΚ………………</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F92F03">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F92F03">
        <w:rPr>
          <w:rFonts w:ascii="Arial Narrow" w:hAnsi="Arial Narrow"/>
          <w:b/>
          <w:bCs/>
          <w:i/>
          <w:iCs/>
          <w:sz w:val="16"/>
          <w:szCs w:val="16"/>
          <w:lang w:val="el-GR" w:eastAsia="el-GR"/>
        </w:rPr>
        <w:t xml:space="preserve">Σε περίπτωση μεμονωμένης εταιρίας: της εν λόγω Εταιρίας] </w:t>
      </w:r>
      <w:r w:rsidRPr="00F92F03">
        <w:rPr>
          <w:rFonts w:ascii="Arial Narrow" w:hAnsi="Arial Narrow"/>
          <w:sz w:val="16"/>
          <w:szCs w:val="16"/>
          <w:lang w:val="el-GR" w:eastAsia="el-GR"/>
        </w:rPr>
        <w:t xml:space="preserve">ή </w:t>
      </w:r>
      <w:r w:rsidRPr="00F92F03">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F92F03">
        <w:rPr>
          <w:rFonts w:ascii="Arial Narrow" w:hAnsi="Arial Narrow"/>
          <w:sz w:val="16"/>
          <w:szCs w:val="16"/>
          <w:lang w:val="el-GR"/>
        </w:rPr>
        <w:t xml:space="preserve"> </w:t>
      </w:r>
      <w:r w:rsidRPr="00F92F03">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C73FC3" w:rsidRPr="00F92F03"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r w:rsidRPr="00F92F03">
        <w:rPr>
          <w:rFonts w:ascii="Arial Narrow" w:hAnsi="Arial Narrow"/>
          <w:sz w:val="16"/>
          <w:szCs w:val="16"/>
          <w:lang w:val="el-GR" w:eastAsia="el-GR"/>
        </w:rPr>
        <w:t xml:space="preserve">Η παρούσα ισχύει μέχρι και την </w:t>
      </w:r>
      <w:r w:rsidRPr="00F92F03">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C73FC3" w:rsidRPr="00F92F03"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p>
    <w:p w:rsidR="00C73FC3" w:rsidRPr="00F92F03"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r w:rsidRPr="00F92F03">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C73FC3" w:rsidRPr="00F92F03"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p>
    <w:p w:rsidR="00C73FC3" w:rsidRPr="00F92F03" w:rsidRDefault="00C73FC3" w:rsidP="00C73FC3">
      <w:pPr>
        <w:suppressAutoHyphens w:val="0"/>
        <w:autoSpaceDE w:val="0"/>
        <w:autoSpaceDN w:val="0"/>
        <w:adjustRightInd w:val="0"/>
        <w:spacing w:after="0" w:line="360" w:lineRule="auto"/>
        <w:rPr>
          <w:rFonts w:ascii="Arial Narrow" w:hAnsi="Arial Narrow"/>
          <w:sz w:val="16"/>
          <w:szCs w:val="16"/>
          <w:lang w:val="el-GR"/>
        </w:rPr>
      </w:pPr>
      <w:r w:rsidRPr="00F92F03">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rPr>
      </w:pPr>
    </w:p>
    <w:p w:rsidR="00C73FC3" w:rsidRPr="00F92F03" w:rsidRDefault="00C73FC3" w:rsidP="00C73FC3">
      <w:pPr>
        <w:suppressAutoHyphens w:val="0"/>
        <w:autoSpaceDE w:val="0"/>
        <w:autoSpaceDN w:val="0"/>
        <w:adjustRightInd w:val="0"/>
        <w:spacing w:line="360" w:lineRule="auto"/>
        <w:rPr>
          <w:rFonts w:ascii="Arial Narrow" w:hAnsi="Arial Narrow"/>
          <w:b/>
          <w:bCs/>
          <w:sz w:val="16"/>
          <w:szCs w:val="16"/>
          <w:lang w:val="el-GR" w:eastAsia="el-GR"/>
        </w:rPr>
      </w:pPr>
      <w:r w:rsidRPr="00F92F03">
        <w:rPr>
          <w:rFonts w:ascii="Arial Narrow" w:hAnsi="Arial Narrow"/>
          <w:b/>
          <w:bCs/>
          <w:sz w:val="16"/>
          <w:szCs w:val="16"/>
          <w:lang w:val="el-GR" w:eastAsia="el-GR"/>
        </w:rPr>
        <w:t>ΥΠΟΔΕΙΓΜΑ 2 - ΣΧΕΔΙΟ ΕΓΓΥΗΤΙΚΗΣ ΕΠΙΣΤΟΛΗΣ ΚΑΛΗΣ ΕΚΤΕΛΕΣΗΣ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Ονομασία Τράπεζας:______________________________________________________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Κατάστημα:______________________________________________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(Δ/</w:t>
      </w:r>
      <w:proofErr w:type="spellStart"/>
      <w:r w:rsidRPr="00F92F03">
        <w:rPr>
          <w:rFonts w:ascii="Arial Narrow" w:hAnsi="Arial Narrow"/>
          <w:sz w:val="16"/>
          <w:szCs w:val="16"/>
          <w:lang w:val="el-GR" w:eastAsia="el-GR"/>
        </w:rPr>
        <w:t>νση</w:t>
      </w:r>
      <w:proofErr w:type="spellEnd"/>
      <w:r w:rsidRPr="00F92F03">
        <w:rPr>
          <w:rFonts w:ascii="Arial Narrow" w:hAnsi="Arial Narrow"/>
          <w:sz w:val="16"/>
          <w:szCs w:val="16"/>
          <w:lang w:val="el-GR" w:eastAsia="el-GR"/>
        </w:rPr>
        <w:t xml:space="preserve"> οδός- αριθμός Τ.Κ. – FAX) 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Ημερομηνία Έκδοσης: _____________________________________</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Προς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ΕΓΓΥΗΤΙΚΗ ΕΠΙΣΤΟΛΗ ΚΑΛΗΣ ΕΚΤΕΛΕΣΗΣ ΣΥΜΒΑΣΗΣ, ΥΠ’ ΑΡΙΘΜΟΝ .... ΓΙΑ………….. ΕΥΡΩ</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F92F03">
        <w:rPr>
          <w:rFonts w:ascii="Arial Narrow" w:hAnsi="Arial Narrow"/>
          <w:sz w:val="16"/>
          <w:szCs w:val="16"/>
          <w:lang w:val="el-GR" w:eastAsia="el-GR"/>
        </w:rPr>
        <w:t>διζήσεως</w:t>
      </w:r>
      <w:proofErr w:type="spellEnd"/>
      <w:r w:rsidRPr="00F92F03">
        <w:rPr>
          <w:rFonts w:ascii="Arial Narrow" w:hAnsi="Arial Narrow"/>
          <w:sz w:val="16"/>
          <w:szCs w:val="16"/>
          <w:lang w:val="el-GR" w:eastAsia="el-GR"/>
        </w:rPr>
        <w:t xml:space="preserve">, υπέρ </w:t>
      </w:r>
      <w:r w:rsidRPr="00F92F03">
        <w:rPr>
          <w:rFonts w:ascii="Arial Narrow" w:hAnsi="Arial Narrow"/>
          <w:b/>
          <w:bCs/>
          <w:i/>
          <w:iCs/>
          <w:sz w:val="16"/>
          <w:szCs w:val="16"/>
          <w:lang w:val="el-GR" w:eastAsia="el-GR"/>
        </w:rPr>
        <w:t>[Σε περίπτωση μεμονωμένης εταιρίας : της Εταιρίας …………… Οδός …………. Αριθμό ….Τ.Κ. ……] ή</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lastRenderedPageBreak/>
        <w:t>[σε περίπτωση Ένωσης ή Κοινοπραξίας : των Εταιριών</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α) ……………… οδός ……………… αριθμός ………………. Τ.Κ. …………..</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β) ……………… οδός ……………… αριθμός ………………. Τ.Κ. …………..</w:t>
      </w:r>
    </w:p>
    <w:p w:rsidR="00C73FC3" w:rsidRPr="00F92F03"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F92F03">
        <w:rPr>
          <w:rFonts w:ascii="Arial Narrow" w:hAnsi="Arial Narrow"/>
          <w:b/>
          <w:bCs/>
          <w:i/>
          <w:iCs/>
          <w:sz w:val="16"/>
          <w:szCs w:val="16"/>
          <w:lang w:val="el-GR" w:eastAsia="el-GR"/>
        </w:rPr>
        <w:t>γ) ……………… οδός ……………… αριθμός ………………. Τ.Κ. …………..</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F92F03">
        <w:rPr>
          <w:rFonts w:ascii="Arial Narrow" w:hAnsi="Arial Narrow"/>
          <w:b/>
          <w:bCs/>
          <w:sz w:val="16"/>
          <w:szCs w:val="16"/>
          <w:lang w:val="el-GR" w:eastAsia="el-GR"/>
        </w:rPr>
        <w:t xml:space="preserve">, </w:t>
      </w:r>
      <w:r w:rsidRPr="00F92F03">
        <w:rPr>
          <w:rFonts w:ascii="Arial Narrow" w:hAnsi="Arial Narrow"/>
          <w:sz w:val="16"/>
          <w:szCs w:val="16"/>
          <w:lang w:val="el-GR"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Διακήρυξή σας.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F92F03">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73FC3" w:rsidRPr="00F92F03" w:rsidRDefault="00C73FC3" w:rsidP="00C73FC3">
      <w:pPr>
        <w:suppressAutoHyphens w:val="0"/>
        <w:autoSpaceDE w:val="0"/>
        <w:autoSpaceDN w:val="0"/>
        <w:adjustRightInd w:val="0"/>
        <w:spacing w:line="360" w:lineRule="auto"/>
        <w:rPr>
          <w:rFonts w:ascii="Arial Narrow" w:hAnsi="Arial Narrow"/>
          <w:sz w:val="16"/>
          <w:szCs w:val="16"/>
          <w:lang w:val="el-GR"/>
        </w:rPr>
      </w:pPr>
      <w:r w:rsidRPr="00F92F03">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D25F09" w:rsidRPr="00F92F03" w:rsidRDefault="00D25F09" w:rsidP="001E6F85">
      <w:pPr>
        <w:rPr>
          <w:rFonts w:ascii="Arial Narrow" w:hAnsi="Arial Narrow"/>
          <w:i/>
          <w:color w:val="FF0000"/>
          <w:sz w:val="16"/>
          <w:szCs w:val="16"/>
          <w:lang w:val="el-GR"/>
        </w:rPr>
      </w:pPr>
    </w:p>
    <w:p w:rsidR="0035532D" w:rsidRPr="00F92F03" w:rsidRDefault="0035532D" w:rsidP="0035532D">
      <w:pPr>
        <w:pStyle w:val="2"/>
        <w:tabs>
          <w:tab w:val="clear" w:pos="567"/>
          <w:tab w:val="left" w:pos="0"/>
        </w:tabs>
        <w:spacing w:before="57" w:after="57"/>
        <w:ind w:left="0" w:firstLine="0"/>
        <w:rPr>
          <w:rFonts w:ascii="Arial Narrow" w:hAnsi="Arial Narrow"/>
          <w:i/>
          <w:color w:val="538135"/>
          <w:sz w:val="16"/>
          <w:szCs w:val="16"/>
          <w:lang w:val="el-GR"/>
        </w:rPr>
      </w:pPr>
      <w:bookmarkStart w:id="50" w:name="_Toc155255320"/>
      <w:bookmarkStart w:id="51" w:name="_Toc74084908"/>
      <w:r w:rsidRPr="00F92F03">
        <w:rPr>
          <w:rFonts w:ascii="Arial Narrow" w:hAnsi="Arial Narrow"/>
          <w:sz w:val="16"/>
          <w:szCs w:val="16"/>
          <w:lang w:val="el-GR"/>
        </w:rPr>
        <w:t xml:space="preserve">ΠΑΡΑΡΤΗΜΑ </w:t>
      </w:r>
      <w:r w:rsidR="006527B7" w:rsidRPr="00F92F03">
        <w:rPr>
          <w:rFonts w:ascii="Arial Narrow" w:hAnsi="Arial Narrow"/>
          <w:sz w:val="16"/>
          <w:szCs w:val="16"/>
          <w:lang w:val="en-US"/>
        </w:rPr>
        <w:t>VI</w:t>
      </w:r>
      <w:r w:rsidR="006527B7" w:rsidRPr="00F92F03">
        <w:rPr>
          <w:rFonts w:ascii="Arial Narrow" w:hAnsi="Arial Narrow"/>
          <w:sz w:val="16"/>
          <w:szCs w:val="16"/>
          <w:lang w:val="el-GR"/>
        </w:rPr>
        <w:t xml:space="preserve"> </w:t>
      </w:r>
      <w:r w:rsidRPr="00F92F03">
        <w:rPr>
          <w:rFonts w:ascii="Arial Narrow" w:hAnsi="Arial Narrow"/>
          <w:sz w:val="16"/>
          <w:szCs w:val="16"/>
          <w:lang w:val="el-GR"/>
        </w:rPr>
        <w:t>– Ενημέρωση φυσικών προσώπων για την επεξεργασία προσωπικών δεδομένων</w:t>
      </w:r>
      <w:bookmarkEnd w:id="50"/>
      <w:r w:rsidRPr="00F92F03">
        <w:rPr>
          <w:rFonts w:ascii="Arial Narrow" w:hAnsi="Arial Narrow"/>
          <w:sz w:val="16"/>
          <w:szCs w:val="16"/>
          <w:lang w:val="el-GR"/>
        </w:rPr>
        <w:t xml:space="preserve"> </w:t>
      </w:r>
      <w:bookmarkEnd w:id="51"/>
    </w:p>
    <w:p w:rsidR="00015DD5" w:rsidRPr="00F92F03" w:rsidRDefault="00015DD5" w:rsidP="00015DD5">
      <w:pPr>
        <w:rPr>
          <w:rFonts w:ascii="Arial Narrow" w:hAnsi="Arial Narrow"/>
          <w:b/>
          <w:sz w:val="16"/>
          <w:szCs w:val="16"/>
          <w:lang w:val="el-GR"/>
        </w:rPr>
      </w:pPr>
      <w:r w:rsidRPr="00F92F03">
        <w:rPr>
          <w:rFonts w:ascii="Arial Narrow" w:hAnsi="Arial Narrow"/>
          <w:b/>
          <w:sz w:val="16"/>
          <w:szCs w:val="16"/>
          <w:lang w:val="el-GR"/>
        </w:rPr>
        <w:t>ΕΝΗΜΕΡΩΣΗ ΓΙΑ ΤΗΝ ΕΠΕΞΕΡΓΑΣΙΑ ΠΡΟΣΩΠΙΚΩΝ ΔΕΔΟΜΕΝΩΝ</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 xml:space="preserve">ΙΙΙ. Αποδέκτες των ανωτέρω (υπό Α) δεδομένων στους οποίους κοινοποιούνται είναι: </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F92F03">
        <w:rPr>
          <w:rFonts w:ascii="Arial Narrow" w:hAnsi="Arial Narrow"/>
          <w:sz w:val="16"/>
          <w:szCs w:val="16"/>
          <w:lang w:val="el-GR"/>
        </w:rPr>
        <w:t>προστηθέντες</w:t>
      </w:r>
      <w:proofErr w:type="spellEnd"/>
      <w:r w:rsidRPr="00F92F03">
        <w:rPr>
          <w:rFonts w:ascii="Arial Narrow" w:hAnsi="Arial Narrow"/>
          <w:sz w:val="16"/>
          <w:szCs w:val="16"/>
          <w:lang w:val="el-GR"/>
        </w:rPr>
        <w:t xml:space="preserve"> της, υπό τον όρο της τήρησης σε κάθε περίπτωση του απορρήτου.</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(β) Το Δημόσιο, άλλοι δημόσιοι φορείς ή δικαστικές αρχές ή άλλες αρχές ή δικαιοδοτικά όργανα, στο πλαίσιο των αρμοδιοτήτων τους.</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rPr>
        <w:t>IV</w:t>
      </w:r>
      <w:r w:rsidRPr="00F92F03">
        <w:rPr>
          <w:rFonts w:ascii="Arial Narrow" w:hAnsi="Arial Narrow"/>
          <w:sz w:val="16"/>
          <w:szCs w:val="16"/>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rPr>
        <w:t>V</w:t>
      </w:r>
      <w:r w:rsidRPr="00F92F03">
        <w:rPr>
          <w:rFonts w:ascii="Arial Narrow" w:hAnsi="Arial Narrow"/>
          <w:sz w:val="16"/>
          <w:szCs w:val="16"/>
          <w:lang w:val="el-GR"/>
        </w:rPr>
        <w:t>. Το φυσικό πρόσωπο που είναι είτε</w:t>
      </w:r>
      <w:r w:rsidR="00C73FC3" w:rsidRPr="00F92F03">
        <w:rPr>
          <w:rFonts w:ascii="Arial Narrow" w:hAnsi="Arial Narrow"/>
          <w:sz w:val="16"/>
          <w:szCs w:val="16"/>
          <w:lang w:val="el-GR"/>
        </w:rPr>
        <w:t xml:space="preserve"> </w:t>
      </w:r>
      <w:r w:rsidRPr="00F92F03">
        <w:rPr>
          <w:rFonts w:ascii="Arial Narrow" w:hAnsi="Arial Narrow"/>
          <w:sz w:val="16"/>
          <w:szCs w:val="16"/>
          <w:lang w:val="el-GR"/>
        </w:rPr>
        <w:t xml:space="preserve">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15DD5" w:rsidRPr="00F92F03" w:rsidRDefault="00015DD5" w:rsidP="00015DD5">
      <w:pPr>
        <w:rPr>
          <w:rFonts w:ascii="Arial Narrow" w:hAnsi="Arial Narrow"/>
          <w:sz w:val="16"/>
          <w:szCs w:val="16"/>
          <w:lang w:val="el-GR"/>
        </w:rPr>
      </w:pPr>
      <w:r w:rsidRPr="00F92F03">
        <w:rPr>
          <w:rFonts w:ascii="Arial Narrow" w:hAnsi="Arial Narrow"/>
          <w:sz w:val="16"/>
          <w:szCs w:val="16"/>
        </w:rPr>
        <w:t>VI</w:t>
      </w:r>
      <w:r w:rsidRPr="00F92F03">
        <w:rPr>
          <w:rFonts w:ascii="Arial Narrow" w:hAnsi="Arial Narrow"/>
          <w:sz w:val="16"/>
          <w:szCs w:val="16"/>
          <w:lang w:val="el-GR"/>
        </w:rPr>
        <w:t xml:space="preserve">. </w:t>
      </w:r>
      <w:r w:rsidRPr="00F92F03">
        <w:rPr>
          <w:rFonts w:ascii="Arial Narrow" w:hAnsi="Arial Narrow"/>
          <w:sz w:val="16"/>
          <w:szCs w:val="16"/>
        </w:rPr>
        <w:t>H</w:t>
      </w:r>
      <w:r w:rsidRPr="00F92F03">
        <w:rPr>
          <w:rFonts w:ascii="Arial Narrow" w:hAnsi="Arial Narrow"/>
          <w:sz w:val="16"/>
          <w:szCs w:val="16"/>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15DD5" w:rsidRPr="00F92F03" w:rsidRDefault="00015DD5" w:rsidP="00015DD5">
      <w:pPr>
        <w:rPr>
          <w:rFonts w:ascii="Arial Narrow" w:hAnsi="Arial Narrow"/>
          <w:sz w:val="16"/>
          <w:szCs w:val="16"/>
          <w:lang w:val="el-GR"/>
        </w:rPr>
      </w:pPr>
    </w:p>
    <w:p w:rsidR="00D25F09" w:rsidRPr="00F92F03" w:rsidRDefault="00D25F09" w:rsidP="006B6621">
      <w:pPr>
        <w:rPr>
          <w:rFonts w:ascii="Arial Narrow" w:hAnsi="Arial Narrow"/>
          <w:i/>
          <w:color w:val="FF0000"/>
          <w:sz w:val="16"/>
          <w:szCs w:val="16"/>
          <w:lang w:val="el-GR"/>
        </w:rPr>
      </w:pPr>
    </w:p>
    <w:p w:rsidR="003929DA" w:rsidRPr="001740B5" w:rsidRDefault="003929DA">
      <w:pPr>
        <w:rPr>
          <w:rFonts w:ascii="Arial Narrow" w:hAnsi="Arial Narrow"/>
          <w:sz w:val="16"/>
          <w:szCs w:val="16"/>
          <w:lang w:val="el-GR"/>
        </w:rPr>
      </w:pPr>
    </w:p>
    <w:sectPr w:rsidR="003929DA" w:rsidRPr="001740B5" w:rsidSect="001A75DA">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4051" w15:done="0"/>
  <w15:commentEx w15:paraId="497FC158" w15:done="0"/>
  <w15:commentEx w15:paraId="6FF7497B" w15:done="0"/>
  <w15:commentEx w15:paraId="3D5A6071" w15:done="0"/>
  <w15:commentEx w15:paraId="5D043D30" w15:done="0"/>
  <w15:commentEx w15:paraId="69D49510" w15:done="0"/>
  <w15:commentEx w15:paraId="0BC5D212" w15:done="0"/>
  <w15:commentEx w15:paraId="745F3696" w15:done="0"/>
  <w15:commentEx w15:paraId="0AFBEDD5" w15:done="0"/>
  <w15:commentEx w15:paraId="4FD17B15" w15:done="0"/>
  <w15:commentEx w15:paraId="0FB829CC" w15:done="0"/>
  <w15:commentEx w15:paraId="33E04422" w15:done="0"/>
  <w15:commentEx w15:paraId="685D8C55" w15:done="0"/>
  <w15:commentEx w15:paraId="222A74F4" w15:done="0"/>
  <w15:commentEx w15:paraId="4D001E31" w15:done="0"/>
  <w15:commentEx w15:paraId="52D2F5AF" w15:done="0"/>
  <w15:commentEx w15:paraId="206C5354" w15:done="0"/>
  <w15:commentEx w15:paraId="6CF18897" w15:done="0"/>
  <w15:commentEx w15:paraId="03C2198F" w15:done="0"/>
  <w15:commentEx w15:paraId="0AECCD0C" w15:done="0"/>
  <w15:commentEx w15:paraId="0BACD3C3" w15:done="0"/>
  <w15:commentEx w15:paraId="7233EC17" w15:done="0"/>
  <w15:commentEx w15:paraId="38CBE489" w15:done="0"/>
  <w15:commentEx w15:paraId="4D39D4D0" w15:done="0"/>
  <w15:commentEx w15:paraId="12F117B0" w15:done="0"/>
  <w15:commentEx w15:paraId="1728FF94" w15:done="0"/>
  <w15:commentEx w15:paraId="6B3EF830" w15:done="0"/>
  <w15:commentEx w15:paraId="27D02881" w15:done="0"/>
  <w15:commentEx w15:paraId="6085FCE6" w15:done="0"/>
  <w15:commentEx w15:paraId="4ABA390F" w15:done="0"/>
  <w15:commentEx w15:paraId="20B2EB03" w15:done="0"/>
  <w15:commentEx w15:paraId="63ED2007" w15:done="0"/>
  <w15:commentEx w15:paraId="54F4898B" w15:done="0"/>
  <w15:commentEx w15:paraId="7859CF11" w15:done="0"/>
  <w15:commentEx w15:paraId="7B8EB6F2" w15:done="0"/>
  <w15:commentEx w15:paraId="5DF49934" w15:done="0"/>
  <w15:commentEx w15:paraId="615D3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1B39B" w16cex:dateUtc="2023-11-08T10:16:00Z"/>
  <w16cex:commentExtensible w16cex:durableId="6EE7F865" w16cex:dateUtc="2023-11-08T13:36:00Z"/>
  <w16cex:commentExtensible w16cex:durableId="040C8385" w16cex:dateUtc="2023-11-08T14:15:00Z"/>
  <w16cex:commentExtensible w16cex:durableId="1ABDC69D" w16cex:dateUtc="2023-11-08T14:44:00Z"/>
  <w16cex:commentExtensible w16cex:durableId="530DD1CD" w16cex:dateUtc="2023-11-09T06:49:00Z"/>
  <w16cex:commentExtensible w16cex:durableId="0C92F8EB" w16cex:dateUtc="2023-11-09T08:03:00Z"/>
  <w16cex:commentExtensible w16cex:durableId="019FDD61" w16cex:dateUtc="2023-11-09T08:06:00Z"/>
  <w16cex:commentExtensible w16cex:durableId="5CCD784A" w16cex:dateUtc="2023-11-09T08:13:00Z"/>
  <w16cex:commentExtensible w16cex:durableId="07F49F6D" w16cex:dateUtc="2023-11-09T08:22:00Z"/>
  <w16cex:commentExtensible w16cex:durableId="555FF9F0" w16cex:dateUtc="2023-11-09T08:50:00Z"/>
  <w16cex:commentExtensible w16cex:durableId="7410A1B8" w16cex:dateUtc="2023-11-09T08:54:00Z"/>
  <w16cex:commentExtensible w16cex:durableId="7239E607" w16cex:dateUtc="2023-11-09T09:09:00Z"/>
  <w16cex:commentExtensible w16cex:durableId="7610686B" w16cex:dateUtc="2023-11-09T10:07:00Z"/>
  <w16cex:commentExtensible w16cex:durableId="6528E5E7" w16cex:dateUtc="2023-11-09T10:28:00Z"/>
  <w16cex:commentExtensible w16cex:durableId="1D02F20A" w16cex:dateUtc="2023-11-09T10:49:00Z"/>
  <w16cex:commentExtensible w16cex:durableId="4709C01C" w16cex:dateUtc="2023-11-09T11:08:00Z"/>
  <w16cex:commentExtensible w16cex:durableId="6555FE72" w16cex:dateUtc="2023-11-13T14:35:00Z"/>
  <w16cex:commentExtensible w16cex:durableId="20BFDD4B" w16cex:dateUtc="2023-11-13T15:05:00Z"/>
  <w16cex:commentExtensible w16cex:durableId="12481159" w16cex:dateUtc="2023-11-13T15:08:00Z"/>
  <w16cex:commentExtensible w16cex:durableId="4E124327" w16cex:dateUtc="2023-11-13T15:10:00Z"/>
  <w16cex:commentExtensible w16cex:durableId="5C189C02" w16cex:dateUtc="2023-11-13T15:22:00Z"/>
  <w16cex:commentExtensible w16cex:durableId="6541FCAE" w16cex:dateUtc="2023-11-13T15:20:00Z"/>
  <w16cex:commentExtensible w16cex:durableId="4878903B" w16cex:dateUtc="2023-11-13T15:28:00Z"/>
  <w16cex:commentExtensible w16cex:durableId="224DB3C8" w16cex:dateUtc="2023-11-13T15:35:00Z"/>
  <w16cex:commentExtensible w16cex:durableId="46BFE92F" w16cex:dateUtc="2023-11-13T15:40:00Z"/>
  <w16cex:commentExtensible w16cex:durableId="13734405" w16cex:dateUtc="2023-11-13T15:42:00Z"/>
  <w16cex:commentExtensible w16cex:durableId="654DCD86" w16cex:dateUtc="2023-11-13T15:42:00Z"/>
  <w16cex:commentExtensible w16cex:durableId="14764227" w16cex:dateUtc="2023-11-13T15:42:00Z"/>
  <w16cex:commentExtensible w16cex:durableId="3A06382A" w16cex:dateUtc="2023-11-13T15:44:00Z"/>
  <w16cex:commentExtensible w16cex:durableId="05427382" w16cex:dateUtc="2023-11-14T06:55:00Z"/>
  <w16cex:commentExtensible w16cex:durableId="56E6BD60" w16cex:dateUtc="2023-11-14T07:00:00Z"/>
  <w16cex:commentExtensible w16cex:durableId="5D7DC2EA" w16cex:dateUtc="2023-11-14T07:01:00Z"/>
  <w16cex:commentExtensible w16cex:durableId="3DC1DC63" w16cex:dateUtc="2023-11-14T07:18:00Z"/>
  <w16cex:commentExtensible w16cex:durableId="2987B504" w16cex:dateUtc="2023-11-14T07:19:00Z"/>
  <w16cex:commentExtensible w16cex:durableId="71FA71AC" w16cex:dateUtc="2023-11-14T07:41:00Z"/>
  <w16cex:commentExtensible w16cex:durableId="6DC025B0" w16cex:dateUtc="2023-11-14T07:54:00Z"/>
  <w16cex:commentExtensible w16cex:durableId="2585E501" w16cex:dateUtc="2023-11-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4051" w16cid:durableId="56E1B39B"/>
  <w16cid:commentId w16cid:paraId="497FC158" w16cid:durableId="6EE7F865"/>
  <w16cid:commentId w16cid:paraId="6FF7497B" w16cid:durableId="040C8385"/>
  <w16cid:commentId w16cid:paraId="3D5A6071" w16cid:durableId="1ABDC69D"/>
  <w16cid:commentId w16cid:paraId="5D043D30" w16cid:durableId="530DD1CD"/>
  <w16cid:commentId w16cid:paraId="69D49510" w16cid:durableId="0C92F8EB"/>
  <w16cid:commentId w16cid:paraId="0BC5D212" w16cid:durableId="019FDD61"/>
  <w16cid:commentId w16cid:paraId="745F3696" w16cid:durableId="5CCD784A"/>
  <w16cid:commentId w16cid:paraId="0AFBEDD5" w16cid:durableId="07F49F6D"/>
  <w16cid:commentId w16cid:paraId="4FD17B15" w16cid:durableId="555FF9F0"/>
  <w16cid:commentId w16cid:paraId="0FB829CC" w16cid:durableId="7410A1B8"/>
  <w16cid:commentId w16cid:paraId="33E04422" w16cid:durableId="7239E607"/>
  <w16cid:commentId w16cid:paraId="685D8C55" w16cid:durableId="7610686B"/>
  <w16cid:commentId w16cid:paraId="222A74F4" w16cid:durableId="6528E5E7"/>
  <w16cid:commentId w16cid:paraId="4D001E31" w16cid:durableId="1D02F20A"/>
  <w16cid:commentId w16cid:paraId="52D2F5AF" w16cid:durableId="4709C01C"/>
  <w16cid:commentId w16cid:paraId="206C5354" w16cid:durableId="6555FE72"/>
  <w16cid:commentId w16cid:paraId="6CF18897" w16cid:durableId="20BFDD4B"/>
  <w16cid:commentId w16cid:paraId="03C2198F" w16cid:durableId="12481159"/>
  <w16cid:commentId w16cid:paraId="0AECCD0C" w16cid:durableId="4E124327"/>
  <w16cid:commentId w16cid:paraId="0BACD3C3" w16cid:durableId="5C189C02"/>
  <w16cid:commentId w16cid:paraId="7233EC17" w16cid:durableId="6541FCAE"/>
  <w16cid:commentId w16cid:paraId="38CBE489" w16cid:durableId="4878903B"/>
  <w16cid:commentId w16cid:paraId="4D39D4D0" w16cid:durableId="224DB3C8"/>
  <w16cid:commentId w16cid:paraId="12F117B0" w16cid:durableId="46BFE92F"/>
  <w16cid:commentId w16cid:paraId="1728FF94" w16cid:durableId="13734405"/>
  <w16cid:commentId w16cid:paraId="6B3EF830" w16cid:durableId="654DCD86"/>
  <w16cid:commentId w16cid:paraId="27D02881" w16cid:durableId="14764227"/>
  <w16cid:commentId w16cid:paraId="6085FCE6" w16cid:durableId="3A06382A"/>
  <w16cid:commentId w16cid:paraId="4ABA390F" w16cid:durableId="05427382"/>
  <w16cid:commentId w16cid:paraId="20B2EB03" w16cid:durableId="56E6BD60"/>
  <w16cid:commentId w16cid:paraId="63ED2007" w16cid:durableId="5D7DC2EA"/>
  <w16cid:commentId w16cid:paraId="54F4898B" w16cid:durableId="3DC1DC63"/>
  <w16cid:commentId w16cid:paraId="7859CF11" w16cid:durableId="2987B504"/>
  <w16cid:commentId w16cid:paraId="7B8EB6F2" w16cid:durableId="71FA71AC"/>
  <w16cid:commentId w16cid:paraId="5DF49934" w16cid:durableId="6DC025B0"/>
  <w16cid:commentId w16cid:paraId="615D3033" w16cid:durableId="2585E5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28" w:rsidRDefault="00602728">
      <w:pPr>
        <w:spacing w:after="0"/>
      </w:pPr>
      <w:r>
        <w:separator/>
      </w:r>
    </w:p>
  </w:endnote>
  <w:endnote w:type="continuationSeparator" w:id="0">
    <w:p w:rsidR="00602728" w:rsidRDefault="006027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28" w:rsidRDefault="00602728">
    <w:pPr>
      <w:pStyle w:val="af3"/>
      <w:spacing w:after="0"/>
      <w:jc w:val="center"/>
      <w:rPr>
        <w:rFonts w:eastAsia="Times New Roman"/>
        <w:kern w:val="1"/>
        <w:sz w:val="18"/>
        <w:szCs w:val="18"/>
        <w:lang w:val="el-GR" w:eastAsia="zh-CN"/>
      </w:rPr>
    </w:pPr>
  </w:p>
  <w:p w:rsidR="00602728" w:rsidRDefault="00602728">
    <w:pPr>
      <w:pStyle w:val="af3"/>
      <w:spacing w:after="0"/>
      <w:jc w:val="center"/>
    </w:pPr>
    <w:r>
      <w:rPr>
        <w:sz w:val="20"/>
        <w:szCs w:val="20"/>
        <w:lang w:val="el-GR"/>
      </w:rPr>
      <w:t xml:space="preserve">Σελίδα </w:t>
    </w:r>
    <w:r w:rsidR="004E248C">
      <w:rPr>
        <w:sz w:val="20"/>
        <w:szCs w:val="20"/>
      </w:rPr>
      <w:fldChar w:fldCharType="begin"/>
    </w:r>
    <w:r>
      <w:rPr>
        <w:sz w:val="20"/>
        <w:szCs w:val="20"/>
      </w:rPr>
      <w:instrText xml:space="preserve"> PAGE </w:instrText>
    </w:r>
    <w:r w:rsidR="004E248C">
      <w:rPr>
        <w:sz w:val="20"/>
        <w:szCs w:val="20"/>
      </w:rPr>
      <w:fldChar w:fldCharType="separate"/>
    </w:r>
    <w:r w:rsidR="0006283C">
      <w:rPr>
        <w:noProof/>
        <w:sz w:val="20"/>
        <w:szCs w:val="20"/>
      </w:rPr>
      <w:t>11</w:t>
    </w:r>
    <w:r w:rsidR="004E248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28" w:rsidRDefault="00602728">
      <w:pPr>
        <w:spacing w:after="0"/>
      </w:pPr>
      <w:r>
        <w:separator/>
      </w:r>
    </w:p>
  </w:footnote>
  <w:footnote w:type="continuationSeparator" w:id="0">
    <w:p w:rsidR="00602728" w:rsidRDefault="0060272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4E730ED"/>
    <w:multiLevelType w:val="multilevel"/>
    <w:tmpl w:val="789440CE"/>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09594547"/>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37F2C70"/>
    <w:multiLevelType w:val="singleLevel"/>
    <w:tmpl w:val="CD3C0312"/>
    <w:lvl w:ilvl="0">
      <w:start w:val="1"/>
      <w:numFmt w:val="decimal"/>
      <w:lvlText w:val="4.6.%1."/>
      <w:legacy w:legacy="1" w:legacySpace="0" w:legacyIndent="684"/>
      <w:lvlJc w:val="left"/>
      <w:rPr>
        <w:rFonts w:ascii="Arial Narrow" w:hAnsi="Arial Narrow" w:hint="default"/>
      </w:rPr>
    </w:lvl>
  </w:abstractNum>
  <w:abstractNum w:abstractNumId="15">
    <w:nsid w:val="1A294A27"/>
    <w:multiLevelType w:val="singleLevel"/>
    <w:tmpl w:val="9F18EA4E"/>
    <w:lvl w:ilvl="0">
      <w:start w:val="5"/>
      <w:numFmt w:val="decimal"/>
      <w:lvlText w:val="2.%1."/>
      <w:legacy w:legacy="1" w:legacySpace="0" w:legacyIndent="684"/>
      <w:lvlJc w:val="left"/>
      <w:rPr>
        <w:rFonts w:ascii="Arial Narrow" w:hAnsi="Arial Narrow" w:hint="default"/>
      </w:rPr>
    </w:lvl>
  </w:abstractNum>
  <w:abstractNum w:abstractNumId="16">
    <w:nsid w:val="1CC91228"/>
    <w:multiLevelType w:val="multilevel"/>
    <w:tmpl w:val="5656A5FA"/>
    <w:lvl w:ilvl="0">
      <w:start w:val="6"/>
      <w:numFmt w:val="decimal"/>
      <w:lvlText w:val="%1."/>
      <w:lvlJc w:val="left"/>
      <w:pPr>
        <w:ind w:left="405" w:hanging="405"/>
      </w:pPr>
      <w:rPr>
        <w:rFonts w:hint="default"/>
      </w:rPr>
    </w:lvl>
    <w:lvl w:ilvl="1">
      <w:start w:val="5"/>
      <w:numFmt w:val="decimal"/>
      <w:lvlText w:val="%1.%2."/>
      <w:lvlJc w:val="left"/>
      <w:pPr>
        <w:ind w:left="430" w:hanging="405"/>
      </w:pPr>
      <w:rPr>
        <w:rFonts w:hint="default"/>
      </w:rPr>
    </w:lvl>
    <w:lvl w:ilvl="2">
      <w:start w:val="7"/>
      <w:numFmt w:val="decimal"/>
      <w:lvlText w:val="%1.%2.%3."/>
      <w:lvlJc w:val="left"/>
      <w:pPr>
        <w:ind w:left="455" w:hanging="405"/>
      </w:pPr>
      <w:rPr>
        <w:rFonts w:hint="default"/>
        <w:b/>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845" w:hanging="72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255" w:hanging="1080"/>
      </w:pPr>
      <w:rPr>
        <w:rFonts w:hint="default"/>
      </w:rPr>
    </w:lvl>
    <w:lvl w:ilvl="8">
      <w:start w:val="1"/>
      <w:numFmt w:val="decimal"/>
      <w:lvlText w:val="%1.%2.%3.%4.%5.%6.%7.%8.%9."/>
      <w:lvlJc w:val="left"/>
      <w:pPr>
        <w:ind w:left="1280" w:hanging="1080"/>
      </w:pPr>
      <w:rPr>
        <w:rFonts w:hint="default"/>
      </w:rPr>
    </w:lvl>
  </w:abstractNum>
  <w:abstractNum w:abstractNumId="17">
    <w:nsid w:val="1E962529"/>
    <w:multiLevelType w:val="singleLevel"/>
    <w:tmpl w:val="97EE2C48"/>
    <w:lvl w:ilvl="0">
      <w:start w:val="1"/>
      <w:numFmt w:val="decimal"/>
      <w:lvlText w:val="3.7.%1."/>
      <w:legacy w:legacy="1" w:legacySpace="0" w:legacyIndent="677"/>
      <w:lvlJc w:val="left"/>
      <w:rPr>
        <w:rFonts w:ascii="Arial Narrow" w:hAnsi="Arial Narrow" w:hint="default"/>
      </w:rPr>
    </w:lvl>
  </w:abstractNum>
  <w:abstractNum w:abstractNumId="18">
    <w:nsid w:val="24C560BD"/>
    <w:multiLevelType w:val="singleLevel"/>
    <w:tmpl w:val="732030B4"/>
    <w:lvl w:ilvl="0">
      <w:start w:val="1"/>
      <w:numFmt w:val="decimal"/>
      <w:lvlText w:val="6.%1."/>
      <w:legacy w:legacy="1" w:legacySpace="0" w:legacyIndent="670"/>
      <w:lvlJc w:val="left"/>
      <w:rPr>
        <w:rFonts w:ascii="Arial Narrow" w:hAnsi="Arial Narrow" w:hint="default"/>
      </w:rPr>
    </w:lvl>
  </w:abstractNum>
  <w:abstractNum w:abstractNumId="19">
    <w:nsid w:val="2C5F7E4C"/>
    <w:multiLevelType w:val="hybridMultilevel"/>
    <w:tmpl w:val="45DC9742"/>
    <w:lvl w:ilvl="0" w:tplc="4762FD0C">
      <w:start w:val="4"/>
      <w:numFmt w:val="decimal"/>
      <w:lvlText w:val="%1."/>
      <w:lvlJc w:val="left"/>
      <w:pPr>
        <w:tabs>
          <w:tab w:val="num" w:pos="713"/>
        </w:tabs>
        <w:ind w:left="713" w:hanging="375"/>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nsid w:val="2F1D33FA"/>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29541AC"/>
    <w:multiLevelType w:val="singleLevel"/>
    <w:tmpl w:val="D294056C"/>
    <w:lvl w:ilvl="0">
      <w:start w:val="1"/>
      <w:numFmt w:val="decimal"/>
      <w:lvlText w:val="3.%1."/>
      <w:legacy w:legacy="1" w:legacySpace="0" w:legacyIndent="670"/>
      <w:lvlJc w:val="left"/>
      <w:rPr>
        <w:rFonts w:ascii="Arial Narrow" w:hAnsi="Arial Narrow" w:hint="default"/>
      </w:rPr>
    </w:lvl>
  </w:abstractNum>
  <w:abstractNum w:abstractNumId="22">
    <w:nsid w:val="35263656"/>
    <w:multiLevelType w:val="hybridMultilevel"/>
    <w:tmpl w:val="A43AD038"/>
    <w:lvl w:ilvl="0" w:tplc="A2A2AB44">
      <w:start w:val="1"/>
      <w:numFmt w:val="bullet"/>
      <w:lvlText w:val="­"/>
      <w:lvlJc w:val="left"/>
      <w:pPr>
        <w:ind w:left="720" w:hanging="360"/>
      </w:pPr>
      <w:rPr>
        <w:rFonts w:ascii="Angsana New" w:hAnsi="Angsana New" w:hint="default"/>
        <w:b w:val="0"/>
        <w:color w:val="auto"/>
      </w:rPr>
    </w:lvl>
    <w:lvl w:ilvl="1" w:tplc="FFE0D132" w:tentative="1">
      <w:start w:val="1"/>
      <w:numFmt w:val="bullet"/>
      <w:lvlText w:val="o"/>
      <w:lvlJc w:val="left"/>
      <w:pPr>
        <w:ind w:left="1440" w:hanging="360"/>
      </w:pPr>
      <w:rPr>
        <w:rFonts w:ascii="Courier New" w:hAnsi="Courier New" w:cs="Courier New" w:hint="default"/>
      </w:rPr>
    </w:lvl>
    <w:lvl w:ilvl="2" w:tplc="0E06814E" w:tentative="1">
      <w:start w:val="1"/>
      <w:numFmt w:val="bullet"/>
      <w:lvlText w:val=""/>
      <w:lvlJc w:val="left"/>
      <w:pPr>
        <w:ind w:left="2160" w:hanging="360"/>
      </w:pPr>
      <w:rPr>
        <w:rFonts w:ascii="Wingdings" w:hAnsi="Wingdings" w:hint="default"/>
      </w:rPr>
    </w:lvl>
    <w:lvl w:ilvl="3" w:tplc="107CD970" w:tentative="1">
      <w:start w:val="1"/>
      <w:numFmt w:val="bullet"/>
      <w:lvlText w:val=""/>
      <w:lvlJc w:val="left"/>
      <w:pPr>
        <w:ind w:left="2880" w:hanging="360"/>
      </w:pPr>
      <w:rPr>
        <w:rFonts w:ascii="Symbol" w:hAnsi="Symbol" w:hint="default"/>
      </w:rPr>
    </w:lvl>
    <w:lvl w:ilvl="4" w:tplc="1C58CB38" w:tentative="1">
      <w:start w:val="1"/>
      <w:numFmt w:val="bullet"/>
      <w:lvlText w:val="o"/>
      <w:lvlJc w:val="left"/>
      <w:pPr>
        <w:ind w:left="3600" w:hanging="360"/>
      </w:pPr>
      <w:rPr>
        <w:rFonts w:ascii="Courier New" w:hAnsi="Courier New" w:cs="Courier New" w:hint="default"/>
      </w:rPr>
    </w:lvl>
    <w:lvl w:ilvl="5" w:tplc="BA062400" w:tentative="1">
      <w:start w:val="1"/>
      <w:numFmt w:val="bullet"/>
      <w:lvlText w:val=""/>
      <w:lvlJc w:val="left"/>
      <w:pPr>
        <w:ind w:left="4320" w:hanging="360"/>
      </w:pPr>
      <w:rPr>
        <w:rFonts w:ascii="Wingdings" w:hAnsi="Wingdings" w:hint="default"/>
      </w:rPr>
    </w:lvl>
    <w:lvl w:ilvl="6" w:tplc="77069506" w:tentative="1">
      <w:start w:val="1"/>
      <w:numFmt w:val="bullet"/>
      <w:lvlText w:val=""/>
      <w:lvlJc w:val="left"/>
      <w:pPr>
        <w:ind w:left="5040" w:hanging="360"/>
      </w:pPr>
      <w:rPr>
        <w:rFonts w:ascii="Symbol" w:hAnsi="Symbol" w:hint="default"/>
      </w:rPr>
    </w:lvl>
    <w:lvl w:ilvl="7" w:tplc="8078EFDC" w:tentative="1">
      <w:start w:val="1"/>
      <w:numFmt w:val="bullet"/>
      <w:lvlText w:val="o"/>
      <w:lvlJc w:val="left"/>
      <w:pPr>
        <w:ind w:left="5760" w:hanging="360"/>
      </w:pPr>
      <w:rPr>
        <w:rFonts w:ascii="Courier New" w:hAnsi="Courier New" w:cs="Courier New" w:hint="default"/>
      </w:rPr>
    </w:lvl>
    <w:lvl w:ilvl="8" w:tplc="765E887C" w:tentative="1">
      <w:start w:val="1"/>
      <w:numFmt w:val="bullet"/>
      <w:lvlText w:val=""/>
      <w:lvlJc w:val="left"/>
      <w:pPr>
        <w:ind w:left="6480" w:hanging="360"/>
      </w:pPr>
      <w:rPr>
        <w:rFonts w:ascii="Wingdings" w:hAnsi="Wingdings" w:hint="default"/>
      </w:rPr>
    </w:lvl>
  </w:abstractNum>
  <w:abstractNum w:abstractNumId="23">
    <w:nsid w:val="385004AA"/>
    <w:multiLevelType w:val="singleLevel"/>
    <w:tmpl w:val="8D489252"/>
    <w:lvl w:ilvl="0">
      <w:start w:val="1"/>
      <w:numFmt w:val="decimal"/>
      <w:lvlText w:val="5.%1."/>
      <w:legacy w:legacy="1" w:legacySpace="0" w:legacyIndent="706"/>
      <w:lvlJc w:val="left"/>
      <w:rPr>
        <w:rFonts w:ascii="Arial Narrow" w:hAnsi="Arial Narrow" w:hint="default"/>
      </w:rPr>
    </w:lvl>
  </w:abstractNum>
  <w:abstractNum w:abstractNumId="24">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4F675CC3"/>
    <w:multiLevelType w:val="singleLevel"/>
    <w:tmpl w:val="A48048FE"/>
    <w:lvl w:ilvl="0">
      <w:start w:val="1"/>
      <w:numFmt w:val="decimal"/>
      <w:lvlText w:val="1.1.%1."/>
      <w:lvlJc w:val="left"/>
      <w:pPr>
        <w:ind w:left="360" w:hanging="360"/>
      </w:pPr>
      <w:rPr>
        <w:rFonts w:ascii="Arial Narrow" w:hAnsi="Arial Narrow" w:hint="default"/>
      </w:rPr>
    </w:lvl>
  </w:abstractNum>
  <w:abstractNum w:abstractNumId="26">
    <w:nsid w:val="50C60A63"/>
    <w:multiLevelType w:val="singleLevel"/>
    <w:tmpl w:val="E4B0C63A"/>
    <w:lvl w:ilvl="0">
      <w:start w:val="1"/>
      <w:numFmt w:val="decimal"/>
      <w:lvlText w:val="2.4.%1."/>
      <w:legacy w:legacy="1" w:legacySpace="0" w:legacyIndent="691"/>
      <w:lvlJc w:val="left"/>
      <w:rPr>
        <w:rFonts w:ascii="Arial Narrow" w:hAnsi="Arial Narrow" w:hint="default"/>
      </w:rPr>
    </w:lvl>
  </w:abstractNum>
  <w:abstractNum w:abstractNumId="27">
    <w:nsid w:val="5CA86526"/>
    <w:multiLevelType w:val="singleLevel"/>
    <w:tmpl w:val="7D800488"/>
    <w:lvl w:ilvl="0">
      <w:start w:val="4"/>
      <w:numFmt w:val="decimal"/>
      <w:lvlText w:val="3.7.%1."/>
      <w:legacy w:legacy="1" w:legacySpace="0" w:legacyIndent="648"/>
      <w:lvlJc w:val="left"/>
      <w:rPr>
        <w:rFonts w:ascii="Arial" w:hAnsi="Arial" w:hint="default"/>
      </w:rPr>
    </w:lvl>
  </w:abstractNum>
  <w:abstractNum w:abstractNumId="28">
    <w:nsid w:val="5CC2437F"/>
    <w:multiLevelType w:val="singleLevel"/>
    <w:tmpl w:val="E7EA833A"/>
    <w:lvl w:ilvl="0">
      <w:start w:val="1"/>
      <w:numFmt w:val="decimal"/>
      <w:lvlText w:val="1.1.3.%1."/>
      <w:legacy w:legacy="1" w:legacySpace="0" w:legacyIndent="1022"/>
      <w:lvlJc w:val="left"/>
      <w:pPr>
        <w:ind w:left="284"/>
      </w:pPr>
      <w:rPr>
        <w:rFonts w:ascii="Arial Narrow" w:hAnsi="Arial Narrow" w:hint="default"/>
      </w:rPr>
    </w:lvl>
  </w:abstractNum>
  <w:abstractNum w:abstractNumId="29">
    <w:nsid w:val="5D070E63"/>
    <w:multiLevelType w:val="singleLevel"/>
    <w:tmpl w:val="D72A23BA"/>
    <w:lvl w:ilvl="0">
      <w:start w:val="1"/>
      <w:numFmt w:val="decimal"/>
      <w:lvlText w:val="4.4.%1."/>
      <w:legacy w:legacy="1" w:legacySpace="0" w:legacyIndent="713"/>
      <w:lvlJc w:val="left"/>
      <w:rPr>
        <w:rFonts w:ascii="Arial Narrow" w:hAnsi="Arial Narrow" w:hint="default"/>
      </w:rPr>
    </w:lvl>
  </w:abstractNum>
  <w:abstractNum w:abstractNumId="30">
    <w:nsid w:val="6306160B"/>
    <w:multiLevelType w:val="singleLevel"/>
    <w:tmpl w:val="518CC3AC"/>
    <w:lvl w:ilvl="0">
      <w:start w:val="1"/>
      <w:numFmt w:val="decimal"/>
      <w:lvlText w:val="2.3.%1."/>
      <w:lvlJc w:val="left"/>
      <w:pPr>
        <w:ind w:left="360" w:hanging="360"/>
      </w:pPr>
      <w:rPr>
        <w:rFonts w:ascii="Arial Narrow" w:hAnsi="Arial Narrow" w:hint="default"/>
      </w:rPr>
    </w:lvl>
  </w:abstractNum>
  <w:abstractNum w:abstractNumId="31">
    <w:nsid w:val="63DE76AB"/>
    <w:multiLevelType w:val="singleLevel"/>
    <w:tmpl w:val="3232F1AE"/>
    <w:lvl w:ilvl="0">
      <w:start w:val="1"/>
      <w:numFmt w:val="decimal"/>
      <w:lvlText w:val="2.%1."/>
      <w:lvlJc w:val="left"/>
      <w:pPr>
        <w:ind w:left="360" w:hanging="360"/>
      </w:pPr>
      <w:rPr>
        <w:rFonts w:ascii="Arial Narrow" w:hAnsi="Arial Narrow" w:hint="default"/>
      </w:rPr>
    </w:lvl>
  </w:abstractNum>
  <w:abstractNum w:abstractNumId="32">
    <w:nsid w:val="646429D1"/>
    <w:multiLevelType w:val="multilevel"/>
    <w:tmpl w:val="C9EA94F6"/>
    <w:lvl w:ilvl="0">
      <w:start w:val="6"/>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hint="default"/>
      </w:rPr>
    </w:lvl>
    <w:lvl w:ilvl="3" w:tplc="04080001">
      <w:start w:val="1"/>
      <w:numFmt w:val="bullet"/>
      <w:lvlText w:val=""/>
      <w:lvlJc w:val="left"/>
      <w:pPr>
        <w:ind w:left="2926" w:hanging="360"/>
      </w:pPr>
      <w:rPr>
        <w:rFonts w:ascii="Symbol" w:hAnsi="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hint="default"/>
      </w:rPr>
    </w:lvl>
    <w:lvl w:ilvl="6" w:tplc="04080001">
      <w:start w:val="1"/>
      <w:numFmt w:val="bullet"/>
      <w:lvlText w:val=""/>
      <w:lvlJc w:val="left"/>
      <w:pPr>
        <w:ind w:left="5086" w:hanging="360"/>
      </w:pPr>
      <w:rPr>
        <w:rFonts w:ascii="Symbol" w:hAnsi="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hint="default"/>
      </w:rPr>
    </w:lvl>
  </w:abstractNum>
  <w:abstractNum w:abstractNumId="34">
    <w:nsid w:val="68816D5E"/>
    <w:multiLevelType w:val="singleLevel"/>
    <w:tmpl w:val="C98A637E"/>
    <w:lvl w:ilvl="0">
      <w:start w:val="4"/>
      <w:numFmt w:val="decimal"/>
      <w:lvlText w:val="5.%1."/>
      <w:legacy w:legacy="1" w:legacySpace="0" w:legacyIndent="698"/>
      <w:lvlJc w:val="left"/>
      <w:rPr>
        <w:rFonts w:ascii="Arial Narrow" w:hAnsi="Arial Narrow" w:hint="default"/>
      </w:rPr>
    </w:lvl>
  </w:abstractNum>
  <w:abstractNum w:abstractNumId="35">
    <w:nsid w:val="68AC5CA0"/>
    <w:multiLevelType w:val="hybridMultilevel"/>
    <w:tmpl w:val="7D22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A322DC"/>
    <w:multiLevelType w:val="hybridMultilevel"/>
    <w:tmpl w:val="3662DCA8"/>
    <w:lvl w:ilvl="0" w:tplc="DEA86E22">
      <w:start w:val="1"/>
      <w:numFmt w:val="decimal"/>
      <w:lvlText w:val="%1."/>
      <w:lvlJc w:val="left"/>
      <w:pPr>
        <w:ind w:left="720" w:hanging="360"/>
      </w:pPr>
    </w:lvl>
    <w:lvl w:ilvl="1" w:tplc="88F2442E" w:tentative="1">
      <w:start w:val="1"/>
      <w:numFmt w:val="lowerLetter"/>
      <w:lvlText w:val="%2."/>
      <w:lvlJc w:val="left"/>
      <w:pPr>
        <w:ind w:left="1440" w:hanging="360"/>
      </w:pPr>
    </w:lvl>
    <w:lvl w:ilvl="2" w:tplc="FD1EEFB2" w:tentative="1">
      <w:start w:val="1"/>
      <w:numFmt w:val="lowerRoman"/>
      <w:lvlText w:val="%3."/>
      <w:lvlJc w:val="right"/>
      <w:pPr>
        <w:ind w:left="2160" w:hanging="180"/>
      </w:pPr>
    </w:lvl>
    <w:lvl w:ilvl="3" w:tplc="2CBC8AC8" w:tentative="1">
      <w:start w:val="1"/>
      <w:numFmt w:val="decimal"/>
      <w:lvlText w:val="%4."/>
      <w:lvlJc w:val="left"/>
      <w:pPr>
        <w:ind w:left="2880" w:hanging="360"/>
      </w:pPr>
    </w:lvl>
    <w:lvl w:ilvl="4" w:tplc="833C1F20" w:tentative="1">
      <w:start w:val="1"/>
      <w:numFmt w:val="lowerLetter"/>
      <w:lvlText w:val="%5."/>
      <w:lvlJc w:val="left"/>
      <w:pPr>
        <w:ind w:left="3600" w:hanging="360"/>
      </w:pPr>
    </w:lvl>
    <w:lvl w:ilvl="5" w:tplc="7974EAEC" w:tentative="1">
      <w:start w:val="1"/>
      <w:numFmt w:val="lowerRoman"/>
      <w:lvlText w:val="%6."/>
      <w:lvlJc w:val="right"/>
      <w:pPr>
        <w:ind w:left="4320" w:hanging="180"/>
      </w:pPr>
    </w:lvl>
    <w:lvl w:ilvl="6" w:tplc="ED22ECDE" w:tentative="1">
      <w:start w:val="1"/>
      <w:numFmt w:val="decimal"/>
      <w:lvlText w:val="%7."/>
      <w:lvlJc w:val="left"/>
      <w:pPr>
        <w:ind w:left="5040" w:hanging="360"/>
      </w:pPr>
    </w:lvl>
    <w:lvl w:ilvl="7" w:tplc="A72CD9E8" w:tentative="1">
      <w:start w:val="1"/>
      <w:numFmt w:val="lowerLetter"/>
      <w:lvlText w:val="%8."/>
      <w:lvlJc w:val="left"/>
      <w:pPr>
        <w:ind w:left="5760" w:hanging="360"/>
      </w:pPr>
    </w:lvl>
    <w:lvl w:ilvl="8" w:tplc="118CA046" w:tentative="1">
      <w:start w:val="1"/>
      <w:numFmt w:val="lowerRoman"/>
      <w:lvlText w:val="%9."/>
      <w:lvlJc w:val="right"/>
      <w:pPr>
        <w:ind w:left="6480" w:hanging="180"/>
      </w:pPr>
    </w:lvl>
  </w:abstractNum>
  <w:abstractNum w:abstractNumId="37">
    <w:nsid w:val="6FDF7FE3"/>
    <w:multiLevelType w:val="singleLevel"/>
    <w:tmpl w:val="1436A37E"/>
    <w:lvl w:ilvl="0">
      <w:start w:val="5"/>
      <w:numFmt w:val="decimal"/>
      <w:lvlText w:val="4.%1."/>
      <w:lvlJc w:val="left"/>
      <w:pPr>
        <w:ind w:left="0" w:firstLine="0"/>
      </w:pPr>
      <w:rPr>
        <w:rFonts w:ascii="Arial Narrow" w:hAnsi="Arial Narrow" w:hint="default"/>
      </w:rPr>
    </w:lvl>
  </w:abstractNum>
  <w:abstractNum w:abstractNumId="38">
    <w:nsid w:val="717F564B"/>
    <w:multiLevelType w:val="hybridMultilevel"/>
    <w:tmpl w:val="69BE2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E491557"/>
    <w:multiLevelType w:val="singleLevel"/>
    <w:tmpl w:val="B8CE3234"/>
    <w:lvl w:ilvl="0">
      <w:start w:val="1"/>
      <w:numFmt w:val="decimal"/>
      <w:lvlText w:val="4.%1."/>
      <w:legacy w:legacy="1" w:legacySpace="0" w:legacyIndent="706"/>
      <w:lvlJc w:val="left"/>
      <w:rPr>
        <w:rFonts w:ascii="Arial Narrow" w:hAnsi="Arial Narrow" w:hint="default"/>
      </w:rPr>
    </w:lvl>
  </w:abstractNum>
  <w:num w:numId="1">
    <w:abstractNumId w:val="0"/>
  </w:num>
  <w:num w:numId="2">
    <w:abstractNumId w:val="1"/>
  </w:num>
  <w:num w:numId="3">
    <w:abstractNumId w:val="2"/>
  </w:num>
  <w:num w:numId="4">
    <w:abstractNumId w:val="3"/>
  </w:num>
  <w:num w:numId="5">
    <w:abstractNumId w:val="10"/>
  </w:num>
  <w:num w:numId="6">
    <w:abstractNumId w:val="36"/>
  </w:num>
  <w:num w:numId="7">
    <w:abstractNumId w:val="22"/>
  </w:num>
  <w:num w:numId="8">
    <w:abstractNumId w:val="11"/>
  </w:num>
  <w:num w:numId="9">
    <w:abstractNumId w:val="24"/>
  </w:num>
  <w:num w:numId="10">
    <w:abstractNumId w:val="38"/>
  </w:num>
  <w:num w:numId="11">
    <w:abstractNumId w:val="21"/>
    <w:lvlOverride w:ilvl="0">
      <w:startOverride w:val="1"/>
    </w:lvlOverride>
  </w:num>
  <w:num w:numId="12">
    <w:abstractNumId w:val="17"/>
    <w:lvlOverride w:ilvl="0">
      <w:startOverride w:val="1"/>
    </w:lvlOverride>
  </w:num>
  <w:num w:numId="13">
    <w:abstractNumId w:val="27"/>
    <w:lvlOverride w:ilvl="0">
      <w:startOverride w:val="4"/>
    </w:lvlOverride>
  </w:num>
  <w:num w:numId="14">
    <w:abstractNumId w:val="12"/>
  </w:num>
  <w:num w:numId="15">
    <w:abstractNumId w:val="35"/>
  </w:num>
  <w:num w:numId="16">
    <w:abstractNumId w:val="18"/>
    <w:lvlOverride w:ilvl="0">
      <w:startOverride w:val="1"/>
    </w:lvlOverride>
  </w:num>
  <w:num w:numId="17">
    <w:abstractNumId w:val="23"/>
    <w:lvlOverride w:ilvl="0">
      <w:startOverride w:val="1"/>
    </w:lvlOverride>
  </w:num>
  <w:num w:numId="18">
    <w:abstractNumId w:val="32"/>
  </w:num>
  <w:num w:numId="19">
    <w:abstractNumId w:val="34"/>
    <w:lvlOverride w:ilvl="0">
      <w:startOverride w:val="4"/>
    </w:lvlOverride>
  </w:num>
  <w:num w:numId="20">
    <w:abstractNumId w:val="34"/>
    <w:lvlOverride w:ilvl="0">
      <w:lvl w:ilvl="0">
        <w:start w:val="4"/>
        <w:numFmt w:val="decimal"/>
        <w:lvlText w:val="5.%1."/>
        <w:legacy w:legacy="1" w:legacySpace="0" w:legacyIndent="699"/>
        <w:lvlJc w:val="left"/>
        <w:rPr>
          <w:rFonts w:ascii="Arial Narrow" w:hAnsi="Arial Narrow" w:hint="default"/>
        </w:rPr>
      </w:lvl>
    </w:lvlOverride>
  </w:num>
  <w:num w:numId="21">
    <w:abstractNumId w:val="16"/>
  </w:num>
  <w:num w:numId="22">
    <w:abstractNumId w:val="33"/>
  </w:num>
  <w:num w:numId="23">
    <w:abstractNumId w:val="20"/>
  </w:num>
  <w:num w:numId="24">
    <w:abstractNumId w:val="26"/>
    <w:lvlOverride w:ilvl="0">
      <w:startOverride w:val="1"/>
    </w:lvlOverride>
  </w:num>
  <w:num w:numId="25">
    <w:abstractNumId w:val="15"/>
    <w:lvlOverride w:ilvl="0">
      <w:startOverride w:val="5"/>
    </w:lvlOverride>
  </w:num>
  <w:num w:numId="26">
    <w:abstractNumId w:val="13"/>
  </w:num>
  <w:num w:numId="27">
    <w:abstractNumId w:val="25"/>
  </w:num>
  <w:num w:numId="28">
    <w:abstractNumId w:val="28"/>
    <w:lvlOverride w:ilvl="0">
      <w:startOverride w:val="1"/>
    </w:lvlOverride>
  </w:num>
  <w:num w:numId="29">
    <w:abstractNumId w:val="31"/>
  </w:num>
  <w:num w:numId="30">
    <w:abstractNumId w:val="30"/>
  </w:num>
  <w:num w:numId="3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num>
  <w:num w:numId="33">
    <w:abstractNumId w:val="29"/>
    <w:lvlOverride w:ilvl="0">
      <w:startOverride w:val="1"/>
    </w:lvlOverride>
  </w:num>
  <w:num w:numId="34">
    <w:abstractNumId w:val="37"/>
  </w:num>
  <w:num w:numId="35">
    <w:abstractNumId w:val="14"/>
    <w:lvlOverride w:ilvl="0">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7281"/>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40FD"/>
    <w:rsid w:val="00004465"/>
    <w:rsid w:val="00005F34"/>
    <w:rsid w:val="0000656D"/>
    <w:rsid w:val="00006CEC"/>
    <w:rsid w:val="000072DB"/>
    <w:rsid w:val="00015DD5"/>
    <w:rsid w:val="00017743"/>
    <w:rsid w:val="0001798F"/>
    <w:rsid w:val="0002094F"/>
    <w:rsid w:val="00020A6E"/>
    <w:rsid w:val="00020B6A"/>
    <w:rsid w:val="00020DCF"/>
    <w:rsid w:val="0002320C"/>
    <w:rsid w:val="00024CFD"/>
    <w:rsid w:val="00026E2E"/>
    <w:rsid w:val="000313EC"/>
    <w:rsid w:val="000314F2"/>
    <w:rsid w:val="000319DF"/>
    <w:rsid w:val="00032BAF"/>
    <w:rsid w:val="0003452D"/>
    <w:rsid w:val="00034659"/>
    <w:rsid w:val="00034ABD"/>
    <w:rsid w:val="000421F7"/>
    <w:rsid w:val="00043016"/>
    <w:rsid w:val="0004376B"/>
    <w:rsid w:val="00045253"/>
    <w:rsid w:val="0004692A"/>
    <w:rsid w:val="000521DC"/>
    <w:rsid w:val="00052D56"/>
    <w:rsid w:val="00054C07"/>
    <w:rsid w:val="0006283C"/>
    <w:rsid w:val="00062BB2"/>
    <w:rsid w:val="00063B20"/>
    <w:rsid w:val="00064648"/>
    <w:rsid w:val="00065002"/>
    <w:rsid w:val="00070508"/>
    <w:rsid w:val="000715C3"/>
    <w:rsid w:val="000736C7"/>
    <w:rsid w:val="000737CC"/>
    <w:rsid w:val="00076C9E"/>
    <w:rsid w:val="00077DFF"/>
    <w:rsid w:val="00080FAE"/>
    <w:rsid w:val="0008133F"/>
    <w:rsid w:val="000819A2"/>
    <w:rsid w:val="00082E8B"/>
    <w:rsid w:val="00084CDE"/>
    <w:rsid w:val="00092DA0"/>
    <w:rsid w:val="00092E0A"/>
    <w:rsid w:val="00093027"/>
    <w:rsid w:val="000933D8"/>
    <w:rsid w:val="0009444A"/>
    <w:rsid w:val="00095234"/>
    <w:rsid w:val="00097F3B"/>
    <w:rsid w:val="000A0FD7"/>
    <w:rsid w:val="000A223D"/>
    <w:rsid w:val="000A4196"/>
    <w:rsid w:val="000A46A3"/>
    <w:rsid w:val="000A656E"/>
    <w:rsid w:val="000A6F90"/>
    <w:rsid w:val="000B1EB7"/>
    <w:rsid w:val="000B1EE7"/>
    <w:rsid w:val="000B4BEC"/>
    <w:rsid w:val="000B5398"/>
    <w:rsid w:val="000C1E49"/>
    <w:rsid w:val="000C2D2C"/>
    <w:rsid w:val="000C4284"/>
    <w:rsid w:val="000C4BEA"/>
    <w:rsid w:val="000C5183"/>
    <w:rsid w:val="000C76F3"/>
    <w:rsid w:val="000C7F1C"/>
    <w:rsid w:val="000D02D1"/>
    <w:rsid w:val="000D1444"/>
    <w:rsid w:val="000D263D"/>
    <w:rsid w:val="000D29CE"/>
    <w:rsid w:val="000D2F02"/>
    <w:rsid w:val="000D4E17"/>
    <w:rsid w:val="000D5A6B"/>
    <w:rsid w:val="000E082E"/>
    <w:rsid w:val="000E310F"/>
    <w:rsid w:val="000E636F"/>
    <w:rsid w:val="000E67AB"/>
    <w:rsid w:val="000F12E3"/>
    <w:rsid w:val="000F27EF"/>
    <w:rsid w:val="000F3AC7"/>
    <w:rsid w:val="000F3FCE"/>
    <w:rsid w:val="000F7DEF"/>
    <w:rsid w:val="001017C9"/>
    <w:rsid w:val="00102E24"/>
    <w:rsid w:val="001031A1"/>
    <w:rsid w:val="00103678"/>
    <w:rsid w:val="001036EA"/>
    <w:rsid w:val="00105314"/>
    <w:rsid w:val="00105D88"/>
    <w:rsid w:val="001101C6"/>
    <w:rsid w:val="00110C30"/>
    <w:rsid w:val="00111E0D"/>
    <w:rsid w:val="001217F6"/>
    <w:rsid w:val="00122C70"/>
    <w:rsid w:val="00122DA3"/>
    <w:rsid w:val="001243E7"/>
    <w:rsid w:val="00127F68"/>
    <w:rsid w:val="00133319"/>
    <w:rsid w:val="001365BB"/>
    <w:rsid w:val="00144E2E"/>
    <w:rsid w:val="0014575C"/>
    <w:rsid w:val="001461A6"/>
    <w:rsid w:val="00146373"/>
    <w:rsid w:val="0015005C"/>
    <w:rsid w:val="0015072A"/>
    <w:rsid w:val="00150871"/>
    <w:rsid w:val="00151B2B"/>
    <w:rsid w:val="00152D9D"/>
    <w:rsid w:val="00153744"/>
    <w:rsid w:val="001552C1"/>
    <w:rsid w:val="001569D0"/>
    <w:rsid w:val="00160404"/>
    <w:rsid w:val="0016095F"/>
    <w:rsid w:val="00160A1A"/>
    <w:rsid w:val="001611ED"/>
    <w:rsid w:val="00161F79"/>
    <w:rsid w:val="001637D0"/>
    <w:rsid w:val="00164E1F"/>
    <w:rsid w:val="00165736"/>
    <w:rsid w:val="00167F4B"/>
    <w:rsid w:val="00171EB5"/>
    <w:rsid w:val="001727A0"/>
    <w:rsid w:val="00172FBA"/>
    <w:rsid w:val="00173E32"/>
    <w:rsid w:val="001740B5"/>
    <w:rsid w:val="0017436B"/>
    <w:rsid w:val="00175691"/>
    <w:rsid w:val="00176884"/>
    <w:rsid w:val="00177D6E"/>
    <w:rsid w:val="00182A81"/>
    <w:rsid w:val="00182FE8"/>
    <w:rsid w:val="00183C98"/>
    <w:rsid w:val="00184870"/>
    <w:rsid w:val="0018557E"/>
    <w:rsid w:val="00187B36"/>
    <w:rsid w:val="00190510"/>
    <w:rsid w:val="00191486"/>
    <w:rsid w:val="001934F6"/>
    <w:rsid w:val="00193BD3"/>
    <w:rsid w:val="00197331"/>
    <w:rsid w:val="001A158F"/>
    <w:rsid w:val="001A1CBE"/>
    <w:rsid w:val="001A46F0"/>
    <w:rsid w:val="001A71FA"/>
    <w:rsid w:val="001A75D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D6AF2"/>
    <w:rsid w:val="001D7B47"/>
    <w:rsid w:val="001E006D"/>
    <w:rsid w:val="001E01BC"/>
    <w:rsid w:val="001E15FD"/>
    <w:rsid w:val="001E243F"/>
    <w:rsid w:val="001E26D7"/>
    <w:rsid w:val="001E376C"/>
    <w:rsid w:val="001E4CC6"/>
    <w:rsid w:val="001E6F85"/>
    <w:rsid w:val="001F1DCF"/>
    <w:rsid w:val="001F214E"/>
    <w:rsid w:val="001F2C91"/>
    <w:rsid w:val="001F422D"/>
    <w:rsid w:val="001F7E31"/>
    <w:rsid w:val="001F7E4C"/>
    <w:rsid w:val="00200AB7"/>
    <w:rsid w:val="00200C6B"/>
    <w:rsid w:val="00204DA6"/>
    <w:rsid w:val="002051D9"/>
    <w:rsid w:val="00205CB7"/>
    <w:rsid w:val="00207038"/>
    <w:rsid w:val="00214CA5"/>
    <w:rsid w:val="002157A0"/>
    <w:rsid w:val="00215ADE"/>
    <w:rsid w:val="00215CF8"/>
    <w:rsid w:val="00216ECA"/>
    <w:rsid w:val="0022078D"/>
    <w:rsid w:val="00220BE2"/>
    <w:rsid w:val="00221710"/>
    <w:rsid w:val="00222C4E"/>
    <w:rsid w:val="00230F20"/>
    <w:rsid w:val="002338CB"/>
    <w:rsid w:val="002338D8"/>
    <w:rsid w:val="002353B1"/>
    <w:rsid w:val="00236592"/>
    <w:rsid w:val="00236CCA"/>
    <w:rsid w:val="002374F9"/>
    <w:rsid w:val="00240CF8"/>
    <w:rsid w:val="00245B54"/>
    <w:rsid w:val="002467BB"/>
    <w:rsid w:val="00247874"/>
    <w:rsid w:val="00251043"/>
    <w:rsid w:val="002510A3"/>
    <w:rsid w:val="00254148"/>
    <w:rsid w:val="002544F0"/>
    <w:rsid w:val="00254661"/>
    <w:rsid w:val="00255995"/>
    <w:rsid w:val="002567E1"/>
    <w:rsid w:val="0026258A"/>
    <w:rsid w:val="00263787"/>
    <w:rsid w:val="0026561A"/>
    <w:rsid w:val="002669A8"/>
    <w:rsid w:val="00266D9E"/>
    <w:rsid w:val="00267180"/>
    <w:rsid w:val="00267231"/>
    <w:rsid w:val="0027068B"/>
    <w:rsid w:val="0027167B"/>
    <w:rsid w:val="002719A2"/>
    <w:rsid w:val="00273FD5"/>
    <w:rsid w:val="00274969"/>
    <w:rsid w:val="00275345"/>
    <w:rsid w:val="002758D4"/>
    <w:rsid w:val="00275A5D"/>
    <w:rsid w:val="0027742B"/>
    <w:rsid w:val="002779F0"/>
    <w:rsid w:val="00282359"/>
    <w:rsid w:val="00283295"/>
    <w:rsid w:val="00283C02"/>
    <w:rsid w:val="00283D77"/>
    <w:rsid w:val="00284BFD"/>
    <w:rsid w:val="00286137"/>
    <w:rsid w:val="0028699F"/>
    <w:rsid w:val="00286ED0"/>
    <w:rsid w:val="00287116"/>
    <w:rsid w:val="002913F6"/>
    <w:rsid w:val="00292883"/>
    <w:rsid w:val="00293683"/>
    <w:rsid w:val="00295B08"/>
    <w:rsid w:val="00297743"/>
    <w:rsid w:val="002A0571"/>
    <w:rsid w:val="002A1C6E"/>
    <w:rsid w:val="002A2884"/>
    <w:rsid w:val="002A2BF9"/>
    <w:rsid w:val="002A4D10"/>
    <w:rsid w:val="002A4FD0"/>
    <w:rsid w:val="002B1849"/>
    <w:rsid w:val="002B20BB"/>
    <w:rsid w:val="002B2B97"/>
    <w:rsid w:val="002B2D40"/>
    <w:rsid w:val="002B301E"/>
    <w:rsid w:val="002B5777"/>
    <w:rsid w:val="002B5988"/>
    <w:rsid w:val="002B61F6"/>
    <w:rsid w:val="002B6A24"/>
    <w:rsid w:val="002C0B62"/>
    <w:rsid w:val="002C1220"/>
    <w:rsid w:val="002C1B55"/>
    <w:rsid w:val="002C2E78"/>
    <w:rsid w:val="002C43FF"/>
    <w:rsid w:val="002C4492"/>
    <w:rsid w:val="002C4960"/>
    <w:rsid w:val="002C53A3"/>
    <w:rsid w:val="002D1604"/>
    <w:rsid w:val="002D1EB4"/>
    <w:rsid w:val="002D2139"/>
    <w:rsid w:val="002D213E"/>
    <w:rsid w:val="002D2C87"/>
    <w:rsid w:val="002D492F"/>
    <w:rsid w:val="002D6343"/>
    <w:rsid w:val="002D74DF"/>
    <w:rsid w:val="002D777A"/>
    <w:rsid w:val="002E07DB"/>
    <w:rsid w:val="002E0E04"/>
    <w:rsid w:val="002E1623"/>
    <w:rsid w:val="002E36F9"/>
    <w:rsid w:val="002E3877"/>
    <w:rsid w:val="002E3909"/>
    <w:rsid w:val="002E6277"/>
    <w:rsid w:val="002E6CB5"/>
    <w:rsid w:val="002F2E95"/>
    <w:rsid w:val="002F7A66"/>
    <w:rsid w:val="00300654"/>
    <w:rsid w:val="00303AE1"/>
    <w:rsid w:val="003046C4"/>
    <w:rsid w:val="00306F75"/>
    <w:rsid w:val="0031048C"/>
    <w:rsid w:val="0031169D"/>
    <w:rsid w:val="00311979"/>
    <w:rsid w:val="00312742"/>
    <w:rsid w:val="0031380C"/>
    <w:rsid w:val="0031472F"/>
    <w:rsid w:val="0031698B"/>
    <w:rsid w:val="00316FC6"/>
    <w:rsid w:val="003172F9"/>
    <w:rsid w:val="00317B23"/>
    <w:rsid w:val="003210D8"/>
    <w:rsid w:val="00321EA9"/>
    <w:rsid w:val="00322771"/>
    <w:rsid w:val="00322DCB"/>
    <w:rsid w:val="0032301B"/>
    <w:rsid w:val="00325694"/>
    <w:rsid w:val="0032639F"/>
    <w:rsid w:val="00326655"/>
    <w:rsid w:val="00327FB0"/>
    <w:rsid w:val="0033087D"/>
    <w:rsid w:val="003336E6"/>
    <w:rsid w:val="00334213"/>
    <w:rsid w:val="00334920"/>
    <w:rsid w:val="00335352"/>
    <w:rsid w:val="00335627"/>
    <w:rsid w:val="00336C4D"/>
    <w:rsid w:val="00336D20"/>
    <w:rsid w:val="00337A0C"/>
    <w:rsid w:val="00340369"/>
    <w:rsid w:val="00342556"/>
    <w:rsid w:val="00345408"/>
    <w:rsid w:val="00345415"/>
    <w:rsid w:val="0034590B"/>
    <w:rsid w:val="003464E0"/>
    <w:rsid w:val="00350A87"/>
    <w:rsid w:val="00351D2C"/>
    <w:rsid w:val="00352042"/>
    <w:rsid w:val="00353578"/>
    <w:rsid w:val="00355202"/>
    <w:rsid w:val="0035532D"/>
    <w:rsid w:val="003556ED"/>
    <w:rsid w:val="00355C21"/>
    <w:rsid w:val="003566CE"/>
    <w:rsid w:val="00361741"/>
    <w:rsid w:val="0036277F"/>
    <w:rsid w:val="0036403C"/>
    <w:rsid w:val="003643C7"/>
    <w:rsid w:val="00364DB0"/>
    <w:rsid w:val="00366FFB"/>
    <w:rsid w:val="003740D4"/>
    <w:rsid w:val="003744C0"/>
    <w:rsid w:val="00374B84"/>
    <w:rsid w:val="00375F44"/>
    <w:rsid w:val="0037683F"/>
    <w:rsid w:val="00376E01"/>
    <w:rsid w:val="00377B37"/>
    <w:rsid w:val="00382D8C"/>
    <w:rsid w:val="00387198"/>
    <w:rsid w:val="00387F32"/>
    <w:rsid w:val="0039051E"/>
    <w:rsid w:val="003906BA"/>
    <w:rsid w:val="00390D33"/>
    <w:rsid w:val="003929DA"/>
    <w:rsid w:val="0039318E"/>
    <w:rsid w:val="00393416"/>
    <w:rsid w:val="00393FA0"/>
    <w:rsid w:val="003954C0"/>
    <w:rsid w:val="00397542"/>
    <w:rsid w:val="00397984"/>
    <w:rsid w:val="00397E25"/>
    <w:rsid w:val="003A222B"/>
    <w:rsid w:val="003A2645"/>
    <w:rsid w:val="003A3170"/>
    <w:rsid w:val="003A4427"/>
    <w:rsid w:val="003A4550"/>
    <w:rsid w:val="003A655B"/>
    <w:rsid w:val="003A68B3"/>
    <w:rsid w:val="003A78D9"/>
    <w:rsid w:val="003A7D22"/>
    <w:rsid w:val="003B24BB"/>
    <w:rsid w:val="003B264E"/>
    <w:rsid w:val="003B4045"/>
    <w:rsid w:val="003B5CF0"/>
    <w:rsid w:val="003B67C7"/>
    <w:rsid w:val="003B6C31"/>
    <w:rsid w:val="003B742D"/>
    <w:rsid w:val="003C0899"/>
    <w:rsid w:val="003C1642"/>
    <w:rsid w:val="003C4424"/>
    <w:rsid w:val="003C4503"/>
    <w:rsid w:val="003C54C6"/>
    <w:rsid w:val="003C7A40"/>
    <w:rsid w:val="003D0C38"/>
    <w:rsid w:val="003D10BA"/>
    <w:rsid w:val="003D1320"/>
    <w:rsid w:val="003D37D3"/>
    <w:rsid w:val="003D4EA1"/>
    <w:rsid w:val="003D5A45"/>
    <w:rsid w:val="003D62F0"/>
    <w:rsid w:val="003D7490"/>
    <w:rsid w:val="003D7C44"/>
    <w:rsid w:val="003E26E2"/>
    <w:rsid w:val="003E2ABE"/>
    <w:rsid w:val="003E3340"/>
    <w:rsid w:val="003E77F8"/>
    <w:rsid w:val="003F3D47"/>
    <w:rsid w:val="003F4FB3"/>
    <w:rsid w:val="003F6649"/>
    <w:rsid w:val="003F6737"/>
    <w:rsid w:val="003F6DFD"/>
    <w:rsid w:val="003F7489"/>
    <w:rsid w:val="00401093"/>
    <w:rsid w:val="00401199"/>
    <w:rsid w:val="00403DBF"/>
    <w:rsid w:val="0040564C"/>
    <w:rsid w:val="00405D54"/>
    <w:rsid w:val="00406754"/>
    <w:rsid w:val="00412714"/>
    <w:rsid w:val="00413AB8"/>
    <w:rsid w:val="004165DD"/>
    <w:rsid w:val="00416EF3"/>
    <w:rsid w:val="00420634"/>
    <w:rsid w:val="004240AC"/>
    <w:rsid w:val="004246DE"/>
    <w:rsid w:val="00424914"/>
    <w:rsid w:val="0042733F"/>
    <w:rsid w:val="0043074A"/>
    <w:rsid w:val="00430BDD"/>
    <w:rsid w:val="00430D31"/>
    <w:rsid w:val="00431FAC"/>
    <w:rsid w:val="004322C2"/>
    <w:rsid w:val="004324F3"/>
    <w:rsid w:val="004331C6"/>
    <w:rsid w:val="00433DA3"/>
    <w:rsid w:val="00434669"/>
    <w:rsid w:val="00436457"/>
    <w:rsid w:val="00436CFF"/>
    <w:rsid w:val="00436F2C"/>
    <w:rsid w:val="004370FE"/>
    <w:rsid w:val="00437213"/>
    <w:rsid w:val="004401C0"/>
    <w:rsid w:val="004410D8"/>
    <w:rsid w:val="00441C72"/>
    <w:rsid w:val="00444121"/>
    <w:rsid w:val="0044793A"/>
    <w:rsid w:val="00447988"/>
    <w:rsid w:val="00450623"/>
    <w:rsid w:val="00451B52"/>
    <w:rsid w:val="004548B3"/>
    <w:rsid w:val="00454E15"/>
    <w:rsid w:val="00455685"/>
    <w:rsid w:val="00456DE2"/>
    <w:rsid w:val="00457204"/>
    <w:rsid w:val="004608D2"/>
    <w:rsid w:val="004618ED"/>
    <w:rsid w:val="00461C8F"/>
    <w:rsid w:val="00464C7E"/>
    <w:rsid w:val="004654FB"/>
    <w:rsid w:val="00467647"/>
    <w:rsid w:val="00467BA8"/>
    <w:rsid w:val="00467F14"/>
    <w:rsid w:val="004701FC"/>
    <w:rsid w:val="00470D3D"/>
    <w:rsid w:val="00471108"/>
    <w:rsid w:val="00471A32"/>
    <w:rsid w:val="0047283A"/>
    <w:rsid w:val="004759D3"/>
    <w:rsid w:val="00477211"/>
    <w:rsid w:val="004809C0"/>
    <w:rsid w:val="00480F46"/>
    <w:rsid w:val="00481860"/>
    <w:rsid w:val="00481ADD"/>
    <w:rsid w:val="00482FAD"/>
    <w:rsid w:val="0048359B"/>
    <w:rsid w:val="00485235"/>
    <w:rsid w:val="00485877"/>
    <w:rsid w:val="00485987"/>
    <w:rsid w:val="0049084E"/>
    <w:rsid w:val="0049092A"/>
    <w:rsid w:val="00490C91"/>
    <w:rsid w:val="00490EDB"/>
    <w:rsid w:val="00491658"/>
    <w:rsid w:val="00491A5A"/>
    <w:rsid w:val="004927EF"/>
    <w:rsid w:val="00493234"/>
    <w:rsid w:val="004941AF"/>
    <w:rsid w:val="00494393"/>
    <w:rsid w:val="004948C1"/>
    <w:rsid w:val="00494CB1"/>
    <w:rsid w:val="004955AA"/>
    <w:rsid w:val="00495F14"/>
    <w:rsid w:val="00495F28"/>
    <w:rsid w:val="00496A4E"/>
    <w:rsid w:val="004A16A3"/>
    <w:rsid w:val="004A208E"/>
    <w:rsid w:val="004A26E5"/>
    <w:rsid w:val="004A42FF"/>
    <w:rsid w:val="004A48F4"/>
    <w:rsid w:val="004A654C"/>
    <w:rsid w:val="004B2C85"/>
    <w:rsid w:val="004B48C3"/>
    <w:rsid w:val="004C07DF"/>
    <w:rsid w:val="004C28DB"/>
    <w:rsid w:val="004C3C0C"/>
    <w:rsid w:val="004C3CCE"/>
    <w:rsid w:val="004C4265"/>
    <w:rsid w:val="004C4EF0"/>
    <w:rsid w:val="004C53A8"/>
    <w:rsid w:val="004C65D7"/>
    <w:rsid w:val="004C6AAA"/>
    <w:rsid w:val="004C6B0C"/>
    <w:rsid w:val="004C742C"/>
    <w:rsid w:val="004C7C18"/>
    <w:rsid w:val="004D03F9"/>
    <w:rsid w:val="004D0A57"/>
    <w:rsid w:val="004D0C34"/>
    <w:rsid w:val="004D29FF"/>
    <w:rsid w:val="004D48B9"/>
    <w:rsid w:val="004D680D"/>
    <w:rsid w:val="004E217D"/>
    <w:rsid w:val="004E248C"/>
    <w:rsid w:val="004E4D7E"/>
    <w:rsid w:val="004E592B"/>
    <w:rsid w:val="004E6858"/>
    <w:rsid w:val="004E6C6E"/>
    <w:rsid w:val="004F35CD"/>
    <w:rsid w:val="004F3EF1"/>
    <w:rsid w:val="004F5118"/>
    <w:rsid w:val="004F788C"/>
    <w:rsid w:val="00501E52"/>
    <w:rsid w:val="005028CF"/>
    <w:rsid w:val="005030E3"/>
    <w:rsid w:val="00503182"/>
    <w:rsid w:val="00504EC4"/>
    <w:rsid w:val="005054AF"/>
    <w:rsid w:val="005054D1"/>
    <w:rsid w:val="005055D4"/>
    <w:rsid w:val="00506738"/>
    <w:rsid w:val="00506757"/>
    <w:rsid w:val="005110E5"/>
    <w:rsid w:val="00515F3F"/>
    <w:rsid w:val="00516126"/>
    <w:rsid w:val="00516A43"/>
    <w:rsid w:val="00516C3C"/>
    <w:rsid w:val="0051726E"/>
    <w:rsid w:val="005208A3"/>
    <w:rsid w:val="00521FBD"/>
    <w:rsid w:val="0052232F"/>
    <w:rsid w:val="005237FA"/>
    <w:rsid w:val="0052687D"/>
    <w:rsid w:val="00531800"/>
    <w:rsid w:val="005345F5"/>
    <w:rsid w:val="005352FD"/>
    <w:rsid w:val="0053703A"/>
    <w:rsid w:val="0053779C"/>
    <w:rsid w:val="0054059C"/>
    <w:rsid w:val="00546959"/>
    <w:rsid w:val="005502D8"/>
    <w:rsid w:val="0055121F"/>
    <w:rsid w:val="005518B6"/>
    <w:rsid w:val="00551F2E"/>
    <w:rsid w:val="00553602"/>
    <w:rsid w:val="00553E3F"/>
    <w:rsid w:val="005563C6"/>
    <w:rsid w:val="0056034C"/>
    <w:rsid w:val="005609B2"/>
    <w:rsid w:val="0056463B"/>
    <w:rsid w:val="00566C5D"/>
    <w:rsid w:val="00567862"/>
    <w:rsid w:val="00570C40"/>
    <w:rsid w:val="0057280A"/>
    <w:rsid w:val="00573149"/>
    <w:rsid w:val="005733C2"/>
    <w:rsid w:val="00574EB5"/>
    <w:rsid w:val="00575089"/>
    <w:rsid w:val="005815AD"/>
    <w:rsid w:val="00581874"/>
    <w:rsid w:val="00585EAB"/>
    <w:rsid w:val="00586940"/>
    <w:rsid w:val="00587734"/>
    <w:rsid w:val="00587E4B"/>
    <w:rsid w:val="00590CAE"/>
    <w:rsid w:val="005911A8"/>
    <w:rsid w:val="00591653"/>
    <w:rsid w:val="00591B46"/>
    <w:rsid w:val="00592337"/>
    <w:rsid w:val="00594365"/>
    <w:rsid w:val="0059451D"/>
    <w:rsid w:val="005973AC"/>
    <w:rsid w:val="005979FF"/>
    <w:rsid w:val="00597F5F"/>
    <w:rsid w:val="00597FFD"/>
    <w:rsid w:val="005A00D1"/>
    <w:rsid w:val="005A0EAB"/>
    <w:rsid w:val="005A0EC7"/>
    <w:rsid w:val="005A3D8C"/>
    <w:rsid w:val="005A4B0E"/>
    <w:rsid w:val="005A569A"/>
    <w:rsid w:val="005A7986"/>
    <w:rsid w:val="005B0027"/>
    <w:rsid w:val="005B0A1C"/>
    <w:rsid w:val="005B108C"/>
    <w:rsid w:val="005B4AE9"/>
    <w:rsid w:val="005B4FFA"/>
    <w:rsid w:val="005B67DD"/>
    <w:rsid w:val="005B7536"/>
    <w:rsid w:val="005B7A1D"/>
    <w:rsid w:val="005C0FE3"/>
    <w:rsid w:val="005C146E"/>
    <w:rsid w:val="005C429E"/>
    <w:rsid w:val="005C4697"/>
    <w:rsid w:val="005C64D5"/>
    <w:rsid w:val="005C7311"/>
    <w:rsid w:val="005C746B"/>
    <w:rsid w:val="005C754C"/>
    <w:rsid w:val="005D11ED"/>
    <w:rsid w:val="005D127F"/>
    <w:rsid w:val="005D242F"/>
    <w:rsid w:val="005D2E0E"/>
    <w:rsid w:val="005E15A7"/>
    <w:rsid w:val="005E1842"/>
    <w:rsid w:val="005E18BB"/>
    <w:rsid w:val="005E683B"/>
    <w:rsid w:val="005F081B"/>
    <w:rsid w:val="005F0D4C"/>
    <w:rsid w:val="005F1162"/>
    <w:rsid w:val="005F210C"/>
    <w:rsid w:val="005F2692"/>
    <w:rsid w:val="005F4745"/>
    <w:rsid w:val="005F589B"/>
    <w:rsid w:val="00600236"/>
    <w:rsid w:val="006021FD"/>
    <w:rsid w:val="006026F6"/>
    <w:rsid w:val="00602728"/>
    <w:rsid w:val="00604CCB"/>
    <w:rsid w:val="00604CE3"/>
    <w:rsid w:val="00611572"/>
    <w:rsid w:val="0061165C"/>
    <w:rsid w:val="0061199E"/>
    <w:rsid w:val="00611B14"/>
    <w:rsid w:val="00613CC4"/>
    <w:rsid w:val="0061569D"/>
    <w:rsid w:val="00621C6F"/>
    <w:rsid w:val="00624063"/>
    <w:rsid w:val="00625129"/>
    <w:rsid w:val="00626901"/>
    <w:rsid w:val="00626CCA"/>
    <w:rsid w:val="006277FA"/>
    <w:rsid w:val="006278E1"/>
    <w:rsid w:val="00627C0D"/>
    <w:rsid w:val="00630E45"/>
    <w:rsid w:val="00631E49"/>
    <w:rsid w:val="00633777"/>
    <w:rsid w:val="00634CB4"/>
    <w:rsid w:val="00641E1B"/>
    <w:rsid w:val="006430D7"/>
    <w:rsid w:val="00644549"/>
    <w:rsid w:val="00647E93"/>
    <w:rsid w:val="00651E49"/>
    <w:rsid w:val="00652127"/>
    <w:rsid w:val="0065239E"/>
    <w:rsid w:val="006527B7"/>
    <w:rsid w:val="006566B6"/>
    <w:rsid w:val="006578DF"/>
    <w:rsid w:val="00661FF4"/>
    <w:rsid w:val="00663F54"/>
    <w:rsid w:val="006659EF"/>
    <w:rsid w:val="00666F96"/>
    <w:rsid w:val="00670518"/>
    <w:rsid w:val="006728D2"/>
    <w:rsid w:val="00675564"/>
    <w:rsid w:val="0067720D"/>
    <w:rsid w:val="0068067B"/>
    <w:rsid w:val="00680F2F"/>
    <w:rsid w:val="00680FA7"/>
    <w:rsid w:val="0068231E"/>
    <w:rsid w:val="00682A3D"/>
    <w:rsid w:val="006848DA"/>
    <w:rsid w:val="006877E6"/>
    <w:rsid w:val="00692606"/>
    <w:rsid w:val="00693464"/>
    <w:rsid w:val="00693538"/>
    <w:rsid w:val="006940A0"/>
    <w:rsid w:val="00695694"/>
    <w:rsid w:val="006959FE"/>
    <w:rsid w:val="00696AC4"/>
    <w:rsid w:val="00696DD7"/>
    <w:rsid w:val="006972F3"/>
    <w:rsid w:val="006A34C5"/>
    <w:rsid w:val="006A3B66"/>
    <w:rsid w:val="006A42C7"/>
    <w:rsid w:val="006A444C"/>
    <w:rsid w:val="006A44BE"/>
    <w:rsid w:val="006A4F24"/>
    <w:rsid w:val="006A601E"/>
    <w:rsid w:val="006A6C10"/>
    <w:rsid w:val="006B0FBB"/>
    <w:rsid w:val="006B11C3"/>
    <w:rsid w:val="006B1521"/>
    <w:rsid w:val="006B170D"/>
    <w:rsid w:val="006B2C94"/>
    <w:rsid w:val="006B2E19"/>
    <w:rsid w:val="006B3C5C"/>
    <w:rsid w:val="006B4E4A"/>
    <w:rsid w:val="006B63B2"/>
    <w:rsid w:val="006B6621"/>
    <w:rsid w:val="006B6A2D"/>
    <w:rsid w:val="006B6FC4"/>
    <w:rsid w:val="006B75D3"/>
    <w:rsid w:val="006B7F6F"/>
    <w:rsid w:val="006C0DC1"/>
    <w:rsid w:val="006C0EE1"/>
    <w:rsid w:val="006C10B8"/>
    <w:rsid w:val="006C4B63"/>
    <w:rsid w:val="006C51CA"/>
    <w:rsid w:val="006C65EC"/>
    <w:rsid w:val="006C6F3C"/>
    <w:rsid w:val="006C72C3"/>
    <w:rsid w:val="006C7CFC"/>
    <w:rsid w:val="006D1346"/>
    <w:rsid w:val="006D48B8"/>
    <w:rsid w:val="006D50E7"/>
    <w:rsid w:val="006D57DF"/>
    <w:rsid w:val="006D5AD0"/>
    <w:rsid w:val="006E052D"/>
    <w:rsid w:val="006E0756"/>
    <w:rsid w:val="006E0AFF"/>
    <w:rsid w:val="006E1605"/>
    <w:rsid w:val="006E1A76"/>
    <w:rsid w:val="006E1BD6"/>
    <w:rsid w:val="006E36E6"/>
    <w:rsid w:val="006E3BA7"/>
    <w:rsid w:val="006E5293"/>
    <w:rsid w:val="006E6E8D"/>
    <w:rsid w:val="006E772C"/>
    <w:rsid w:val="006F00BA"/>
    <w:rsid w:val="006F030C"/>
    <w:rsid w:val="006F0E81"/>
    <w:rsid w:val="006F23A6"/>
    <w:rsid w:val="006F351C"/>
    <w:rsid w:val="006F597B"/>
    <w:rsid w:val="006F6D9C"/>
    <w:rsid w:val="006F7866"/>
    <w:rsid w:val="006F79E0"/>
    <w:rsid w:val="006F7A86"/>
    <w:rsid w:val="00700DD6"/>
    <w:rsid w:val="007037EB"/>
    <w:rsid w:val="00704E5C"/>
    <w:rsid w:val="007061D9"/>
    <w:rsid w:val="00706574"/>
    <w:rsid w:val="00706A3F"/>
    <w:rsid w:val="00706A55"/>
    <w:rsid w:val="00711B8B"/>
    <w:rsid w:val="00712E2A"/>
    <w:rsid w:val="007157A7"/>
    <w:rsid w:val="00715CE1"/>
    <w:rsid w:val="007179D4"/>
    <w:rsid w:val="00717F11"/>
    <w:rsid w:val="007211A2"/>
    <w:rsid w:val="007213D0"/>
    <w:rsid w:val="00721565"/>
    <w:rsid w:val="007216AA"/>
    <w:rsid w:val="00721FA9"/>
    <w:rsid w:val="00724D48"/>
    <w:rsid w:val="00726A0F"/>
    <w:rsid w:val="007303AB"/>
    <w:rsid w:val="00732591"/>
    <w:rsid w:val="00733D63"/>
    <w:rsid w:val="007347A9"/>
    <w:rsid w:val="007354C5"/>
    <w:rsid w:val="007403D9"/>
    <w:rsid w:val="00744620"/>
    <w:rsid w:val="00744F87"/>
    <w:rsid w:val="007470A4"/>
    <w:rsid w:val="00747793"/>
    <w:rsid w:val="0074788C"/>
    <w:rsid w:val="007515FD"/>
    <w:rsid w:val="00752927"/>
    <w:rsid w:val="00752D16"/>
    <w:rsid w:val="0075635C"/>
    <w:rsid w:val="007573DC"/>
    <w:rsid w:val="007575F1"/>
    <w:rsid w:val="00757C7A"/>
    <w:rsid w:val="0076001B"/>
    <w:rsid w:val="00761CAC"/>
    <w:rsid w:val="0076246D"/>
    <w:rsid w:val="00765A21"/>
    <w:rsid w:val="0076749E"/>
    <w:rsid w:val="007704F9"/>
    <w:rsid w:val="00772B99"/>
    <w:rsid w:val="00773012"/>
    <w:rsid w:val="007740BC"/>
    <w:rsid w:val="00774829"/>
    <w:rsid w:val="00776DBF"/>
    <w:rsid w:val="007815A5"/>
    <w:rsid w:val="00783492"/>
    <w:rsid w:val="00785934"/>
    <w:rsid w:val="00790D05"/>
    <w:rsid w:val="0079162C"/>
    <w:rsid w:val="007918B1"/>
    <w:rsid w:val="0079200C"/>
    <w:rsid w:val="00792BB6"/>
    <w:rsid w:val="00792C1D"/>
    <w:rsid w:val="00794983"/>
    <w:rsid w:val="007957FC"/>
    <w:rsid w:val="00795DC0"/>
    <w:rsid w:val="007A32AE"/>
    <w:rsid w:val="007A67C2"/>
    <w:rsid w:val="007B18F5"/>
    <w:rsid w:val="007B1D7C"/>
    <w:rsid w:val="007B247E"/>
    <w:rsid w:val="007B2DB5"/>
    <w:rsid w:val="007B335B"/>
    <w:rsid w:val="007B3A65"/>
    <w:rsid w:val="007C0468"/>
    <w:rsid w:val="007C1146"/>
    <w:rsid w:val="007C12D7"/>
    <w:rsid w:val="007C1C9C"/>
    <w:rsid w:val="007C4E1D"/>
    <w:rsid w:val="007C52E8"/>
    <w:rsid w:val="007C6562"/>
    <w:rsid w:val="007C66A7"/>
    <w:rsid w:val="007C683E"/>
    <w:rsid w:val="007C7BC4"/>
    <w:rsid w:val="007D14A3"/>
    <w:rsid w:val="007D2531"/>
    <w:rsid w:val="007D2701"/>
    <w:rsid w:val="007D2D76"/>
    <w:rsid w:val="007D37AB"/>
    <w:rsid w:val="007D381D"/>
    <w:rsid w:val="007D4F03"/>
    <w:rsid w:val="007D66F0"/>
    <w:rsid w:val="007D6C31"/>
    <w:rsid w:val="007D6C77"/>
    <w:rsid w:val="007D7830"/>
    <w:rsid w:val="007E103E"/>
    <w:rsid w:val="007E4C88"/>
    <w:rsid w:val="007E617A"/>
    <w:rsid w:val="007E6E18"/>
    <w:rsid w:val="007F17CF"/>
    <w:rsid w:val="007F18A9"/>
    <w:rsid w:val="007F1FB5"/>
    <w:rsid w:val="007F363B"/>
    <w:rsid w:val="007F4E3E"/>
    <w:rsid w:val="007F519F"/>
    <w:rsid w:val="007F65D6"/>
    <w:rsid w:val="007F7A90"/>
    <w:rsid w:val="00803F9D"/>
    <w:rsid w:val="0080420F"/>
    <w:rsid w:val="00804F36"/>
    <w:rsid w:val="0080679A"/>
    <w:rsid w:val="00811D58"/>
    <w:rsid w:val="008146D6"/>
    <w:rsid w:val="00815B92"/>
    <w:rsid w:val="0081727C"/>
    <w:rsid w:val="00817869"/>
    <w:rsid w:val="008178FF"/>
    <w:rsid w:val="00817D5B"/>
    <w:rsid w:val="008202D7"/>
    <w:rsid w:val="0082142D"/>
    <w:rsid w:val="00821C4D"/>
    <w:rsid w:val="00824855"/>
    <w:rsid w:val="008261FD"/>
    <w:rsid w:val="008263B3"/>
    <w:rsid w:val="00827575"/>
    <w:rsid w:val="0082795A"/>
    <w:rsid w:val="0083058A"/>
    <w:rsid w:val="00830755"/>
    <w:rsid w:val="00830ED8"/>
    <w:rsid w:val="0083723B"/>
    <w:rsid w:val="00837ECD"/>
    <w:rsid w:val="0084412C"/>
    <w:rsid w:val="00845A73"/>
    <w:rsid w:val="00845AB8"/>
    <w:rsid w:val="00845E79"/>
    <w:rsid w:val="008524EE"/>
    <w:rsid w:val="008541E7"/>
    <w:rsid w:val="00855C3E"/>
    <w:rsid w:val="00857470"/>
    <w:rsid w:val="008606B8"/>
    <w:rsid w:val="00860997"/>
    <w:rsid w:val="00862241"/>
    <w:rsid w:val="008643EF"/>
    <w:rsid w:val="0086516C"/>
    <w:rsid w:val="00867644"/>
    <w:rsid w:val="00871880"/>
    <w:rsid w:val="0087288B"/>
    <w:rsid w:val="00872D7E"/>
    <w:rsid w:val="00873036"/>
    <w:rsid w:val="0087405E"/>
    <w:rsid w:val="00874D39"/>
    <w:rsid w:val="008751C4"/>
    <w:rsid w:val="0087621C"/>
    <w:rsid w:val="00876521"/>
    <w:rsid w:val="008809EB"/>
    <w:rsid w:val="00883D1B"/>
    <w:rsid w:val="0088542C"/>
    <w:rsid w:val="00886BCF"/>
    <w:rsid w:val="00890F12"/>
    <w:rsid w:val="008915CA"/>
    <w:rsid w:val="0089727E"/>
    <w:rsid w:val="008A1490"/>
    <w:rsid w:val="008A2283"/>
    <w:rsid w:val="008A22C5"/>
    <w:rsid w:val="008A47B4"/>
    <w:rsid w:val="008A6EB2"/>
    <w:rsid w:val="008B10D4"/>
    <w:rsid w:val="008B567A"/>
    <w:rsid w:val="008B5CF7"/>
    <w:rsid w:val="008B6DCE"/>
    <w:rsid w:val="008C11C4"/>
    <w:rsid w:val="008C149D"/>
    <w:rsid w:val="008C27BC"/>
    <w:rsid w:val="008C4F8E"/>
    <w:rsid w:val="008D1AB5"/>
    <w:rsid w:val="008D6C2F"/>
    <w:rsid w:val="008D713A"/>
    <w:rsid w:val="008D7723"/>
    <w:rsid w:val="008D7778"/>
    <w:rsid w:val="008E02D4"/>
    <w:rsid w:val="008E0ABE"/>
    <w:rsid w:val="008E2E43"/>
    <w:rsid w:val="008E3EB9"/>
    <w:rsid w:val="008E5A7E"/>
    <w:rsid w:val="008E7A85"/>
    <w:rsid w:val="008F40AE"/>
    <w:rsid w:val="008F6A00"/>
    <w:rsid w:val="00900485"/>
    <w:rsid w:val="00900A9A"/>
    <w:rsid w:val="0090302A"/>
    <w:rsid w:val="0090462F"/>
    <w:rsid w:val="009061C3"/>
    <w:rsid w:val="00906731"/>
    <w:rsid w:val="009073F3"/>
    <w:rsid w:val="00910ED2"/>
    <w:rsid w:val="00913EAF"/>
    <w:rsid w:val="009166E2"/>
    <w:rsid w:val="00917A15"/>
    <w:rsid w:val="0092015F"/>
    <w:rsid w:val="009217CA"/>
    <w:rsid w:val="00921AC1"/>
    <w:rsid w:val="009223C6"/>
    <w:rsid w:val="009245F8"/>
    <w:rsid w:val="009266A8"/>
    <w:rsid w:val="0092741C"/>
    <w:rsid w:val="0093411E"/>
    <w:rsid w:val="00936EE8"/>
    <w:rsid w:val="0094049E"/>
    <w:rsid w:val="00940FAD"/>
    <w:rsid w:val="00942EFB"/>
    <w:rsid w:val="00945152"/>
    <w:rsid w:val="0094587A"/>
    <w:rsid w:val="009460DF"/>
    <w:rsid w:val="00946C2E"/>
    <w:rsid w:val="00946DF6"/>
    <w:rsid w:val="00946FEF"/>
    <w:rsid w:val="00947AEE"/>
    <w:rsid w:val="00947EF4"/>
    <w:rsid w:val="0095105C"/>
    <w:rsid w:val="009518FB"/>
    <w:rsid w:val="00952610"/>
    <w:rsid w:val="00953911"/>
    <w:rsid w:val="00963011"/>
    <w:rsid w:val="00963A30"/>
    <w:rsid w:val="0096465E"/>
    <w:rsid w:val="009669F2"/>
    <w:rsid w:val="0096777B"/>
    <w:rsid w:val="009704CC"/>
    <w:rsid w:val="009723FE"/>
    <w:rsid w:val="0097317D"/>
    <w:rsid w:val="00973428"/>
    <w:rsid w:val="009750B6"/>
    <w:rsid w:val="00983888"/>
    <w:rsid w:val="009850F8"/>
    <w:rsid w:val="0099244D"/>
    <w:rsid w:val="00992B68"/>
    <w:rsid w:val="009939E9"/>
    <w:rsid w:val="00995A4E"/>
    <w:rsid w:val="00995C6A"/>
    <w:rsid w:val="00996A20"/>
    <w:rsid w:val="00997810"/>
    <w:rsid w:val="009A05EC"/>
    <w:rsid w:val="009A4D41"/>
    <w:rsid w:val="009A5B96"/>
    <w:rsid w:val="009A6682"/>
    <w:rsid w:val="009A7257"/>
    <w:rsid w:val="009A7AE6"/>
    <w:rsid w:val="009B07C0"/>
    <w:rsid w:val="009B2818"/>
    <w:rsid w:val="009B2BBD"/>
    <w:rsid w:val="009B5783"/>
    <w:rsid w:val="009B5C27"/>
    <w:rsid w:val="009B5D0C"/>
    <w:rsid w:val="009B61FF"/>
    <w:rsid w:val="009C16C5"/>
    <w:rsid w:val="009C1C5F"/>
    <w:rsid w:val="009C1D42"/>
    <w:rsid w:val="009C1D55"/>
    <w:rsid w:val="009C1E20"/>
    <w:rsid w:val="009C2F1D"/>
    <w:rsid w:val="009C31D5"/>
    <w:rsid w:val="009C44F0"/>
    <w:rsid w:val="009C56A7"/>
    <w:rsid w:val="009C6C02"/>
    <w:rsid w:val="009C7640"/>
    <w:rsid w:val="009D0AEE"/>
    <w:rsid w:val="009D1515"/>
    <w:rsid w:val="009D2F54"/>
    <w:rsid w:val="009D4996"/>
    <w:rsid w:val="009D6768"/>
    <w:rsid w:val="009E0DB0"/>
    <w:rsid w:val="009E1A81"/>
    <w:rsid w:val="009E3405"/>
    <w:rsid w:val="009E5776"/>
    <w:rsid w:val="009E6968"/>
    <w:rsid w:val="009F2546"/>
    <w:rsid w:val="009F2FB6"/>
    <w:rsid w:val="009F361C"/>
    <w:rsid w:val="009F4790"/>
    <w:rsid w:val="009F7492"/>
    <w:rsid w:val="009F7E06"/>
    <w:rsid w:val="009F7F86"/>
    <w:rsid w:val="00A01717"/>
    <w:rsid w:val="00A01F40"/>
    <w:rsid w:val="00A02039"/>
    <w:rsid w:val="00A02688"/>
    <w:rsid w:val="00A026A0"/>
    <w:rsid w:val="00A02725"/>
    <w:rsid w:val="00A041F7"/>
    <w:rsid w:val="00A075DC"/>
    <w:rsid w:val="00A07C87"/>
    <w:rsid w:val="00A1141A"/>
    <w:rsid w:val="00A11FD7"/>
    <w:rsid w:val="00A13FF3"/>
    <w:rsid w:val="00A14211"/>
    <w:rsid w:val="00A14902"/>
    <w:rsid w:val="00A15651"/>
    <w:rsid w:val="00A15EBE"/>
    <w:rsid w:val="00A16008"/>
    <w:rsid w:val="00A16A44"/>
    <w:rsid w:val="00A16B5C"/>
    <w:rsid w:val="00A16BFC"/>
    <w:rsid w:val="00A16E66"/>
    <w:rsid w:val="00A20B1C"/>
    <w:rsid w:val="00A229C6"/>
    <w:rsid w:val="00A2389D"/>
    <w:rsid w:val="00A23F99"/>
    <w:rsid w:val="00A24CB0"/>
    <w:rsid w:val="00A24EF3"/>
    <w:rsid w:val="00A317FF"/>
    <w:rsid w:val="00A3328F"/>
    <w:rsid w:val="00A41D4E"/>
    <w:rsid w:val="00A42F43"/>
    <w:rsid w:val="00A43D21"/>
    <w:rsid w:val="00A450A7"/>
    <w:rsid w:val="00A46D55"/>
    <w:rsid w:val="00A477E5"/>
    <w:rsid w:val="00A5014C"/>
    <w:rsid w:val="00A50563"/>
    <w:rsid w:val="00A50C19"/>
    <w:rsid w:val="00A53602"/>
    <w:rsid w:val="00A54D6D"/>
    <w:rsid w:val="00A568E7"/>
    <w:rsid w:val="00A576FB"/>
    <w:rsid w:val="00A57AA2"/>
    <w:rsid w:val="00A60D5C"/>
    <w:rsid w:val="00A63508"/>
    <w:rsid w:val="00A63CDA"/>
    <w:rsid w:val="00A6465C"/>
    <w:rsid w:val="00A673D1"/>
    <w:rsid w:val="00A70436"/>
    <w:rsid w:val="00A707E8"/>
    <w:rsid w:val="00A70D41"/>
    <w:rsid w:val="00A717F0"/>
    <w:rsid w:val="00A7211D"/>
    <w:rsid w:val="00A72E12"/>
    <w:rsid w:val="00A72F25"/>
    <w:rsid w:val="00A73090"/>
    <w:rsid w:val="00A74289"/>
    <w:rsid w:val="00A806C8"/>
    <w:rsid w:val="00A811EA"/>
    <w:rsid w:val="00A82F2B"/>
    <w:rsid w:val="00A85C48"/>
    <w:rsid w:val="00A8697E"/>
    <w:rsid w:val="00A913B4"/>
    <w:rsid w:val="00A93AAD"/>
    <w:rsid w:val="00A9454B"/>
    <w:rsid w:val="00A94BCB"/>
    <w:rsid w:val="00A94CA1"/>
    <w:rsid w:val="00A95A0D"/>
    <w:rsid w:val="00A97D0D"/>
    <w:rsid w:val="00A97D45"/>
    <w:rsid w:val="00AA2F5B"/>
    <w:rsid w:val="00AA3518"/>
    <w:rsid w:val="00AA42CB"/>
    <w:rsid w:val="00AA4D0E"/>
    <w:rsid w:val="00AA517D"/>
    <w:rsid w:val="00AA6147"/>
    <w:rsid w:val="00AB12ED"/>
    <w:rsid w:val="00AB247F"/>
    <w:rsid w:val="00AB262A"/>
    <w:rsid w:val="00AB275A"/>
    <w:rsid w:val="00AB39D4"/>
    <w:rsid w:val="00AB4C07"/>
    <w:rsid w:val="00AB50C9"/>
    <w:rsid w:val="00AB5BE0"/>
    <w:rsid w:val="00AB5F47"/>
    <w:rsid w:val="00AB70FF"/>
    <w:rsid w:val="00AB7369"/>
    <w:rsid w:val="00AB7562"/>
    <w:rsid w:val="00AB7804"/>
    <w:rsid w:val="00AC3A25"/>
    <w:rsid w:val="00AC3B64"/>
    <w:rsid w:val="00AC41D3"/>
    <w:rsid w:val="00AC4B3C"/>
    <w:rsid w:val="00AC4C5F"/>
    <w:rsid w:val="00AC6E77"/>
    <w:rsid w:val="00AC7612"/>
    <w:rsid w:val="00AD00AA"/>
    <w:rsid w:val="00AD60A6"/>
    <w:rsid w:val="00AD77B9"/>
    <w:rsid w:val="00AD7834"/>
    <w:rsid w:val="00AD7946"/>
    <w:rsid w:val="00AD7E25"/>
    <w:rsid w:val="00AE1044"/>
    <w:rsid w:val="00AE3855"/>
    <w:rsid w:val="00AE44B0"/>
    <w:rsid w:val="00AE4565"/>
    <w:rsid w:val="00AE47A1"/>
    <w:rsid w:val="00AE5419"/>
    <w:rsid w:val="00AE7572"/>
    <w:rsid w:val="00AE75DC"/>
    <w:rsid w:val="00AE7DD9"/>
    <w:rsid w:val="00AF036C"/>
    <w:rsid w:val="00AF0649"/>
    <w:rsid w:val="00AF16EB"/>
    <w:rsid w:val="00AF1790"/>
    <w:rsid w:val="00AF6381"/>
    <w:rsid w:val="00AF7E74"/>
    <w:rsid w:val="00B0135D"/>
    <w:rsid w:val="00B02BC7"/>
    <w:rsid w:val="00B02E66"/>
    <w:rsid w:val="00B03F31"/>
    <w:rsid w:val="00B07649"/>
    <w:rsid w:val="00B126BF"/>
    <w:rsid w:val="00B14783"/>
    <w:rsid w:val="00B15CE7"/>
    <w:rsid w:val="00B17B5E"/>
    <w:rsid w:val="00B20984"/>
    <w:rsid w:val="00B225B6"/>
    <w:rsid w:val="00B22682"/>
    <w:rsid w:val="00B22E51"/>
    <w:rsid w:val="00B24A4E"/>
    <w:rsid w:val="00B27D1B"/>
    <w:rsid w:val="00B303A5"/>
    <w:rsid w:val="00B3102C"/>
    <w:rsid w:val="00B3200C"/>
    <w:rsid w:val="00B32551"/>
    <w:rsid w:val="00B32C6E"/>
    <w:rsid w:val="00B32D43"/>
    <w:rsid w:val="00B342E9"/>
    <w:rsid w:val="00B36250"/>
    <w:rsid w:val="00B363C0"/>
    <w:rsid w:val="00B3756B"/>
    <w:rsid w:val="00B37D4B"/>
    <w:rsid w:val="00B409C7"/>
    <w:rsid w:val="00B40DD7"/>
    <w:rsid w:val="00B425B2"/>
    <w:rsid w:val="00B4314E"/>
    <w:rsid w:val="00B43367"/>
    <w:rsid w:val="00B436DB"/>
    <w:rsid w:val="00B44470"/>
    <w:rsid w:val="00B4774F"/>
    <w:rsid w:val="00B503CC"/>
    <w:rsid w:val="00B5125E"/>
    <w:rsid w:val="00B527C8"/>
    <w:rsid w:val="00B54043"/>
    <w:rsid w:val="00B55565"/>
    <w:rsid w:val="00B56EB5"/>
    <w:rsid w:val="00B60B8D"/>
    <w:rsid w:val="00B61974"/>
    <w:rsid w:val="00B63FC9"/>
    <w:rsid w:val="00B7036E"/>
    <w:rsid w:val="00B709A5"/>
    <w:rsid w:val="00B73B62"/>
    <w:rsid w:val="00B743CE"/>
    <w:rsid w:val="00B76F96"/>
    <w:rsid w:val="00B77363"/>
    <w:rsid w:val="00B77BCD"/>
    <w:rsid w:val="00B806FB"/>
    <w:rsid w:val="00B81430"/>
    <w:rsid w:val="00B8207A"/>
    <w:rsid w:val="00B82F28"/>
    <w:rsid w:val="00B83EA6"/>
    <w:rsid w:val="00B84966"/>
    <w:rsid w:val="00B84E78"/>
    <w:rsid w:val="00B851A3"/>
    <w:rsid w:val="00B860A1"/>
    <w:rsid w:val="00B92DDF"/>
    <w:rsid w:val="00B93CA6"/>
    <w:rsid w:val="00B93CC6"/>
    <w:rsid w:val="00B944B8"/>
    <w:rsid w:val="00B948F4"/>
    <w:rsid w:val="00B94E2B"/>
    <w:rsid w:val="00B9797D"/>
    <w:rsid w:val="00B97AC5"/>
    <w:rsid w:val="00BA044A"/>
    <w:rsid w:val="00BA0FE8"/>
    <w:rsid w:val="00BA1582"/>
    <w:rsid w:val="00BA2ADC"/>
    <w:rsid w:val="00BA3A40"/>
    <w:rsid w:val="00BA554A"/>
    <w:rsid w:val="00BB0A9B"/>
    <w:rsid w:val="00BB1EF9"/>
    <w:rsid w:val="00BB2B50"/>
    <w:rsid w:val="00BB3665"/>
    <w:rsid w:val="00BB4652"/>
    <w:rsid w:val="00BB5266"/>
    <w:rsid w:val="00BB56DE"/>
    <w:rsid w:val="00BB7131"/>
    <w:rsid w:val="00BC0A0D"/>
    <w:rsid w:val="00BC0FFC"/>
    <w:rsid w:val="00BC3820"/>
    <w:rsid w:val="00BC43A2"/>
    <w:rsid w:val="00BC5D3B"/>
    <w:rsid w:val="00BC6C35"/>
    <w:rsid w:val="00BC6F28"/>
    <w:rsid w:val="00BD0FBF"/>
    <w:rsid w:val="00BD2710"/>
    <w:rsid w:val="00BD3645"/>
    <w:rsid w:val="00BD5C35"/>
    <w:rsid w:val="00BD60D0"/>
    <w:rsid w:val="00BD65F6"/>
    <w:rsid w:val="00BD7185"/>
    <w:rsid w:val="00BD751A"/>
    <w:rsid w:val="00BD79E3"/>
    <w:rsid w:val="00BE48BB"/>
    <w:rsid w:val="00BE6FAB"/>
    <w:rsid w:val="00BE7538"/>
    <w:rsid w:val="00BF1393"/>
    <w:rsid w:val="00BF6D04"/>
    <w:rsid w:val="00BF6F68"/>
    <w:rsid w:val="00BF7DA0"/>
    <w:rsid w:val="00C011D2"/>
    <w:rsid w:val="00C037C9"/>
    <w:rsid w:val="00C038FC"/>
    <w:rsid w:val="00C067A2"/>
    <w:rsid w:val="00C074D1"/>
    <w:rsid w:val="00C106B5"/>
    <w:rsid w:val="00C1357F"/>
    <w:rsid w:val="00C15401"/>
    <w:rsid w:val="00C1604F"/>
    <w:rsid w:val="00C16A5F"/>
    <w:rsid w:val="00C20DE7"/>
    <w:rsid w:val="00C229F3"/>
    <w:rsid w:val="00C23FDF"/>
    <w:rsid w:val="00C24789"/>
    <w:rsid w:val="00C25AFF"/>
    <w:rsid w:val="00C25BBF"/>
    <w:rsid w:val="00C260ED"/>
    <w:rsid w:val="00C2740A"/>
    <w:rsid w:val="00C32BD1"/>
    <w:rsid w:val="00C330D2"/>
    <w:rsid w:val="00C33868"/>
    <w:rsid w:val="00C348A0"/>
    <w:rsid w:val="00C349B4"/>
    <w:rsid w:val="00C3662D"/>
    <w:rsid w:val="00C4108D"/>
    <w:rsid w:val="00C416E8"/>
    <w:rsid w:val="00C41D3C"/>
    <w:rsid w:val="00C41D65"/>
    <w:rsid w:val="00C4346A"/>
    <w:rsid w:val="00C434F7"/>
    <w:rsid w:val="00C457AB"/>
    <w:rsid w:val="00C45D9C"/>
    <w:rsid w:val="00C47DF3"/>
    <w:rsid w:val="00C513BF"/>
    <w:rsid w:val="00C513E3"/>
    <w:rsid w:val="00C5163A"/>
    <w:rsid w:val="00C53CD7"/>
    <w:rsid w:val="00C55C7A"/>
    <w:rsid w:val="00C613A7"/>
    <w:rsid w:val="00C628DF"/>
    <w:rsid w:val="00C62B91"/>
    <w:rsid w:val="00C65ED2"/>
    <w:rsid w:val="00C67F87"/>
    <w:rsid w:val="00C70DC8"/>
    <w:rsid w:val="00C717A6"/>
    <w:rsid w:val="00C7180B"/>
    <w:rsid w:val="00C73A3A"/>
    <w:rsid w:val="00C73FC3"/>
    <w:rsid w:val="00C7452D"/>
    <w:rsid w:val="00C74687"/>
    <w:rsid w:val="00C764E9"/>
    <w:rsid w:val="00C76611"/>
    <w:rsid w:val="00C769E7"/>
    <w:rsid w:val="00C823DC"/>
    <w:rsid w:val="00C925E8"/>
    <w:rsid w:val="00C93713"/>
    <w:rsid w:val="00C958DA"/>
    <w:rsid w:val="00C961B9"/>
    <w:rsid w:val="00CA1E74"/>
    <w:rsid w:val="00CA3778"/>
    <w:rsid w:val="00CA4B16"/>
    <w:rsid w:val="00CA65A5"/>
    <w:rsid w:val="00CA71F0"/>
    <w:rsid w:val="00CA7853"/>
    <w:rsid w:val="00CB037C"/>
    <w:rsid w:val="00CB06A4"/>
    <w:rsid w:val="00CB25FF"/>
    <w:rsid w:val="00CB3058"/>
    <w:rsid w:val="00CB3E18"/>
    <w:rsid w:val="00CB4F08"/>
    <w:rsid w:val="00CB575F"/>
    <w:rsid w:val="00CB5BB8"/>
    <w:rsid w:val="00CB5D1B"/>
    <w:rsid w:val="00CB74CD"/>
    <w:rsid w:val="00CB75BD"/>
    <w:rsid w:val="00CC135C"/>
    <w:rsid w:val="00CC4109"/>
    <w:rsid w:val="00CC44C0"/>
    <w:rsid w:val="00CC5053"/>
    <w:rsid w:val="00CC76C4"/>
    <w:rsid w:val="00CD19C6"/>
    <w:rsid w:val="00CD311B"/>
    <w:rsid w:val="00CD37BE"/>
    <w:rsid w:val="00CD5FB3"/>
    <w:rsid w:val="00CD64AC"/>
    <w:rsid w:val="00CD7620"/>
    <w:rsid w:val="00CE0AF9"/>
    <w:rsid w:val="00CE12D1"/>
    <w:rsid w:val="00CE17E0"/>
    <w:rsid w:val="00CE275B"/>
    <w:rsid w:val="00CE3495"/>
    <w:rsid w:val="00CE38E4"/>
    <w:rsid w:val="00CE415C"/>
    <w:rsid w:val="00CE4A98"/>
    <w:rsid w:val="00CE4EDD"/>
    <w:rsid w:val="00CE5E75"/>
    <w:rsid w:val="00CE687E"/>
    <w:rsid w:val="00CE6DF7"/>
    <w:rsid w:val="00CE73AA"/>
    <w:rsid w:val="00CF06F4"/>
    <w:rsid w:val="00CF0E81"/>
    <w:rsid w:val="00CF1A64"/>
    <w:rsid w:val="00CF2409"/>
    <w:rsid w:val="00CF2D0C"/>
    <w:rsid w:val="00CF40A6"/>
    <w:rsid w:val="00CF42D6"/>
    <w:rsid w:val="00CF4D30"/>
    <w:rsid w:val="00CF58B1"/>
    <w:rsid w:val="00CF6134"/>
    <w:rsid w:val="00CF68CB"/>
    <w:rsid w:val="00D04387"/>
    <w:rsid w:val="00D074AF"/>
    <w:rsid w:val="00D119B9"/>
    <w:rsid w:val="00D11BB3"/>
    <w:rsid w:val="00D12E38"/>
    <w:rsid w:val="00D1340B"/>
    <w:rsid w:val="00D13A1A"/>
    <w:rsid w:val="00D1473A"/>
    <w:rsid w:val="00D15D73"/>
    <w:rsid w:val="00D16518"/>
    <w:rsid w:val="00D16BE7"/>
    <w:rsid w:val="00D22515"/>
    <w:rsid w:val="00D245F6"/>
    <w:rsid w:val="00D24FA5"/>
    <w:rsid w:val="00D25F09"/>
    <w:rsid w:val="00D260E1"/>
    <w:rsid w:val="00D27292"/>
    <w:rsid w:val="00D31DA2"/>
    <w:rsid w:val="00D32DAE"/>
    <w:rsid w:val="00D34602"/>
    <w:rsid w:val="00D424C9"/>
    <w:rsid w:val="00D455CF"/>
    <w:rsid w:val="00D45B04"/>
    <w:rsid w:val="00D45B71"/>
    <w:rsid w:val="00D46D13"/>
    <w:rsid w:val="00D50BB5"/>
    <w:rsid w:val="00D50F48"/>
    <w:rsid w:val="00D52419"/>
    <w:rsid w:val="00D52587"/>
    <w:rsid w:val="00D559B0"/>
    <w:rsid w:val="00D55AB5"/>
    <w:rsid w:val="00D57CBB"/>
    <w:rsid w:val="00D6126B"/>
    <w:rsid w:val="00D61E70"/>
    <w:rsid w:val="00D62663"/>
    <w:rsid w:val="00D63A70"/>
    <w:rsid w:val="00D63CC0"/>
    <w:rsid w:val="00D6575F"/>
    <w:rsid w:val="00D6713A"/>
    <w:rsid w:val="00D67487"/>
    <w:rsid w:val="00D7276D"/>
    <w:rsid w:val="00D72876"/>
    <w:rsid w:val="00D74395"/>
    <w:rsid w:val="00D744CC"/>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708"/>
    <w:rsid w:val="00D932EE"/>
    <w:rsid w:val="00D943A8"/>
    <w:rsid w:val="00D944C5"/>
    <w:rsid w:val="00D946B5"/>
    <w:rsid w:val="00D9590A"/>
    <w:rsid w:val="00D95A38"/>
    <w:rsid w:val="00D96451"/>
    <w:rsid w:val="00D972DB"/>
    <w:rsid w:val="00DA0334"/>
    <w:rsid w:val="00DA3D63"/>
    <w:rsid w:val="00DA7D9D"/>
    <w:rsid w:val="00DB490A"/>
    <w:rsid w:val="00DB6313"/>
    <w:rsid w:val="00DB63F9"/>
    <w:rsid w:val="00DB6C23"/>
    <w:rsid w:val="00DC1877"/>
    <w:rsid w:val="00DC2608"/>
    <w:rsid w:val="00DC3D10"/>
    <w:rsid w:val="00DC408F"/>
    <w:rsid w:val="00DC4827"/>
    <w:rsid w:val="00DC5558"/>
    <w:rsid w:val="00DC633F"/>
    <w:rsid w:val="00DD336D"/>
    <w:rsid w:val="00DD64DF"/>
    <w:rsid w:val="00DE0531"/>
    <w:rsid w:val="00DE1C08"/>
    <w:rsid w:val="00DE2317"/>
    <w:rsid w:val="00DE2A24"/>
    <w:rsid w:val="00DE2CF4"/>
    <w:rsid w:val="00DE2F44"/>
    <w:rsid w:val="00DE3732"/>
    <w:rsid w:val="00DE3852"/>
    <w:rsid w:val="00DE5719"/>
    <w:rsid w:val="00DE7155"/>
    <w:rsid w:val="00DF1D56"/>
    <w:rsid w:val="00DF2388"/>
    <w:rsid w:val="00DF23AC"/>
    <w:rsid w:val="00DF3E25"/>
    <w:rsid w:val="00DF50DA"/>
    <w:rsid w:val="00E0145B"/>
    <w:rsid w:val="00E014DD"/>
    <w:rsid w:val="00E01E6F"/>
    <w:rsid w:val="00E044B4"/>
    <w:rsid w:val="00E06514"/>
    <w:rsid w:val="00E06ADE"/>
    <w:rsid w:val="00E10C71"/>
    <w:rsid w:val="00E1154A"/>
    <w:rsid w:val="00E1420D"/>
    <w:rsid w:val="00E14C02"/>
    <w:rsid w:val="00E2389C"/>
    <w:rsid w:val="00E23DAC"/>
    <w:rsid w:val="00E24552"/>
    <w:rsid w:val="00E24B7C"/>
    <w:rsid w:val="00E2778B"/>
    <w:rsid w:val="00E34837"/>
    <w:rsid w:val="00E35BB2"/>
    <w:rsid w:val="00E36061"/>
    <w:rsid w:val="00E36891"/>
    <w:rsid w:val="00E36C14"/>
    <w:rsid w:val="00E427F2"/>
    <w:rsid w:val="00E431A4"/>
    <w:rsid w:val="00E432A4"/>
    <w:rsid w:val="00E47639"/>
    <w:rsid w:val="00E47A43"/>
    <w:rsid w:val="00E50687"/>
    <w:rsid w:val="00E51371"/>
    <w:rsid w:val="00E52659"/>
    <w:rsid w:val="00E528D5"/>
    <w:rsid w:val="00E52BA5"/>
    <w:rsid w:val="00E52BB0"/>
    <w:rsid w:val="00E54653"/>
    <w:rsid w:val="00E57FC1"/>
    <w:rsid w:val="00E619EF"/>
    <w:rsid w:val="00E62802"/>
    <w:rsid w:val="00E677F7"/>
    <w:rsid w:val="00E67EB1"/>
    <w:rsid w:val="00E713DD"/>
    <w:rsid w:val="00E71B02"/>
    <w:rsid w:val="00E71D97"/>
    <w:rsid w:val="00E7536A"/>
    <w:rsid w:val="00E77EB3"/>
    <w:rsid w:val="00E80EF7"/>
    <w:rsid w:val="00E81151"/>
    <w:rsid w:val="00E81525"/>
    <w:rsid w:val="00E82F3B"/>
    <w:rsid w:val="00E84627"/>
    <w:rsid w:val="00E85DA7"/>
    <w:rsid w:val="00E85FE6"/>
    <w:rsid w:val="00E906F0"/>
    <w:rsid w:val="00E90CD8"/>
    <w:rsid w:val="00E93D0A"/>
    <w:rsid w:val="00E95248"/>
    <w:rsid w:val="00E9694C"/>
    <w:rsid w:val="00EA047C"/>
    <w:rsid w:val="00EA2D1D"/>
    <w:rsid w:val="00EA7C5F"/>
    <w:rsid w:val="00EB0F53"/>
    <w:rsid w:val="00EB0F65"/>
    <w:rsid w:val="00EB16D5"/>
    <w:rsid w:val="00EB47FC"/>
    <w:rsid w:val="00EB7FAC"/>
    <w:rsid w:val="00EC4732"/>
    <w:rsid w:val="00EC6A36"/>
    <w:rsid w:val="00ED0C60"/>
    <w:rsid w:val="00ED0CE2"/>
    <w:rsid w:val="00ED0E37"/>
    <w:rsid w:val="00ED25EE"/>
    <w:rsid w:val="00ED2CBC"/>
    <w:rsid w:val="00ED41E0"/>
    <w:rsid w:val="00ED4C85"/>
    <w:rsid w:val="00ED6789"/>
    <w:rsid w:val="00ED7A49"/>
    <w:rsid w:val="00EE0628"/>
    <w:rsid w:val="00EE08A6"/>
    <w:rsid w:val="00EE14FF"/>
    <w:rsid w:val="00EE166D"/>
    <w:rsid w:val="00EE287D"/>
    <w:rsid w:val="00EE4408"/>
    <w:rsid w:val="00EE5BAB"/>
    <w:rsid w:val="00EE7F95"/>
    <w:rsid w:val="00EF5B96"/>
    <w:rsid w:val="00F0104E"/>
    <w:rsid w:val="00F01FED"/>
    <w:rsid w:val="00F02204"/>
    <w:rsid w:val="00F026E2"/>
    <w:rsid w:val="00F02B8E"/>
    <w:rsid w:val="00F02C95"/>
    <w:rsid w:val="00F03B16"/>
    <w:rsid w:val="00F040A1"/>
    <w:rsid w:val="00F061C6"/>
    <w:rsid w:val="00F0704B"/>
    <w:rsid w:val="00F07DB4"/>
    <w:rsid w:val="00F07E57"/>
    <w:rsid w:val="00F10158"/>
    <w:rsid w:val="00F113B5"/>
    <w:rsid w:val="00F12393"/>
    <w:rsid w:val="00F12869"/>
    <w:rsid w:val="00F15C54"/>
    <w:rsid w:val="00F15D9B"/>
    <w:rsid w:val="00F16408"/>
    <w:rsid w:val="00F20BF5"/>
    <w:rsid w:val="00F2286A"/>
    <w:rsid w:val="00F23842"/>
    <w:rsid w:val="00F24BD1"/>
    <w:rsid w:val="00F250D8"/>
    <w:rsid w:val="00F25269"/>
    <w:rsid w:val="00F264A0"/>
    <w:rsid w:val="00F31301"/>
    <w:rsid w:val="00F32854"/>
    <w:rsid w:val="00F33A0C"/>
    <w:rsid w:val="00F341C4"/>
    <w:rsid w:val="00F37718"/>
    <w:rsid w:val="00F40EF3"/>
    <w:rsid w:val="00F43694"/>
    <w:rsid w:val="00F44003"/>
    <w:rsid w:val="00F4518B"/>
    <w:rsid w:val="00F4585D"/>
    <w:rsid w:val="00F46CE2"/>
    <w:rsid w:val="00F50CA4"/>
    <w:rsid w:val="00F5572E"/>
    <w:rsid w:val="00F57F94"/>
    <w:rsid w:val="00F63014"/>
    <w:rsid w:val="00F63A14"/>
    <w:rsid w:val="00F64032"/>
    <w:rsid w:val="00F649FD"/>
    <w:rsid w:val="00F65F2F"/>
    <w:rsid w:val="00F70008"/>
    <w:rsid w:val="00F705C0"/>
    <w:rsid w:val="00F757EE"/>
    <w:rsid w:val="00F8011E"/>
    <w:rsid w:val="00F8081A"/>
    <w:rsid w:val="00F816F3"/>
    <w:rsid w:val="00F84419"/>
    <w:rsid w:val="00F86FBD"/>
    <w:rsid w:val="00F91EAC"/>
    <w:rsid w:val="00F92F03"/>
    <w:rsid w:val="00F9372F"/>
    <w:rsid w:val="00F93782"/>
    <w:rsid w:val="00F95471"/>
    <w:rsid w:val="00F96CE9"/>
    <w:rsid w:val="00FA0C24"/>
    <w:rsid w:val="00FA1BC7"/>
    <w:rsid w:val="00FA1CF4"/>
    <w:rsid w:val="00FA203D"/>
    <w:rsid w:val="00FA354F"/>
    <w:rsid w:val="00FA35FC"/>
    <w:rsid w:val="00FA58C6"/>
    <w:rsid w:val="00FA593B"/>
    <w:rsid w:val="00FB1284"/>
    <w:rsid w:val="00FB4D28"/>
    <w:rsid w:val="00FB5239"/>
    <w:rsid w:val="00FB6660"/>
    <w:rsid w:val="00FB797C"/>
    <w:rsid w:val="00FC0EE2"/>
    <w:rsid w:val="00FC110B"/>
    <w:rsid w:val="00FC259E"/>
    <w:rsid w:val="00FC2925"/>
    <w:rsid w:val="00FC2FD7"/>
    <w:rsid w:val="00FC3610"/>
    <w:rsid w:val="00FC54E8"/>
    <w:rsid w:val="00FC6277"/>
    <w:rsid w:val="00FC738B"/>
    <w:rsid w:val="00FD1BE4"/>
    <w:rsid w:val="00FD2238"/>
    <w:rsid w:val="00FD27B7"/>
    <w:rsid w:val="00FD3A4C"/>
    <w:rsid w:val="00FD3F15"/>
    <w:rsid w:val="00FD40AE"/>
    <w:rsid w:val="00FD5BE2"/>
    <w:rsid w:val="00FD74A8"/>
    <w:rsid w:val="00FD78BF"/>
    <w:rsid w:val="00FD79FD"/>
    <w:rsid w:val="00FE256F"/>
    <w:rsid w:val="00FE2AC8"/>
    <w:rsid w:val="00FE2BD7"/>
    <w:rsid w:val="00FE45D1"/>
    <w:rsid w:val="00FE4670"/>
    <w:rsid w:val="00FE46E7"/>
    <w:rsid w:val="00FE4FF0"/>
    <w:rsid w:val="00FE6868"/>
    <w:rsid w:val="00FE71B4"/>
    <w:rsid w:val="00FF2CC7"/>
    <w:rsid w:val="00FF3D30"/>
    <w:rsid w:val="00FF4298"/>
    <w:rsid w:val="00FF52B7"/>
    <w:rsid w:val="00FF5808"/>
    <w:rsid w:val="00FF5966"/>
    <w:rsid w:val="00FF640E"/>
    <w:rsid w:val="00FF682B"/>
    <w:rsid w:val="00FF6C14"/>
    <w:rsid w:val="00FF7010"/>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1A75D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1A75D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1A75DA"/>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1A75DA"/>
    <w:pPr>
      <w:keepNext/>
      <w:spacing w:before="240" w:after="60"/>
      <w:outlineLvl w:val="3"/>
    </w:pPr>
    <w:rPr>
      <w:rFonts w:ascii="Arial" w:hAnsi="Arial" w:cs="Times New Roman"/>
      <w:b/>
      <w:bCs/>
      <w:szCs w:val="28"/>
    </w:rPr>
  </w:style>
  <w:style w:type="paragraph" w:styleId="5">
    <w:name w:val="heading 5"/>
    <w:basedOn w:val="a"/>
    <w:next w:val="a"/>
    <w:uiPriority w:val="9"/>
    <w:qFormat/>
    <w:rsid w:val="001A75D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75DA"/>
  </w:style>
  <w:style w:type="character" w:customStyle="1" w:styleId="WW8Num1z1">
    <w:name w:val="WW8Num1z1"/>
    <w:rsid w:val="001A75DA"/>
  </w:style>
  <w:style w:type="character" w:customStyle="1" w:styleId="WW8Num1z2">
    <w:name w:val="WW8Num1z2"/>
    <w:rsid w:val="001A75DA"/>
  </w:style>
  <w:style w:type="character" w:customStyle="1" w:styleId="WW8Num1z3">
    <w:name w:val="WW8Num1z3"/>
    <w:rsid w:val="001A75DA"/>
  </w:style>
  <w:style w:type="character" w:customStyle="1" w:styleId="WW8Num1z4">
    <w:name w:val="WW8Num1z4"/>
    <w:rsid w:val="001A75DA"/>
    <w:rPr>
      <w:rFonts w:ascii="Arial" w:hAnsi="Arial" w:cs="Times New Roman"/>
      <w:b w:val="0"/>
      <w:i w:val="0"/>
      <w:sz w:val="20"/>
      <w:szCs w:val="20"/>
    </w:rPr>
  </w:style>
  <w:style w:type="character" w:customStyle="1" w:styleId="WW8Num1z5">
    <w:name w:val="WW8Num1z5"/>
    <w:rsid w:val="001A75DA"/>
  </w:style>
  <w:style w:type="character" w:customStyle="1" w:styleId="WW8Num1z6">
    <w:name w:val="WW8Num1z6"/>
    <w:rsid w:val="001A75DA"/>
  </w:style>
  <w:style w:type="character" w:customStyle="1" w:styleId="WW8Num1z7">
    <w:name w:val="WW8Num1z7"/>
    <w:rsid w:val="001A75DA"/>
  </w:style>
  <w:style w:type="character" w:customStyle="1" w:styleId="WW8Num1z8">
    <w:name w:val="WW8Num1z8"/>
    <w:rsid w:val="001A75DA"/>
  </w:style>
  <w:style w:type="character" w:customStyle="1" w:styleId="WW8Num2z0">
    <w:name w:val="WW8Num2z0"/>
    <w:rsid w:val="001A75DA"/>
    <w:rPr>
      <w:rFonts w:ascii="Symbol" w:hAnsi="Symbol" w:cs="Symbol"/>
      <w:lang w:val="el-GR"/>
    </w:rPr>
  </w:style>
  <w:style w:type="character" w:customStyle="1" w:styleId="WW8Num3z0">
    <w:name w:val="WW8Num3z0"/>
    <w:rsid w:val="001A75DA"/>
    <w:rPr>
      <w:lang w:val="el-GR"/>
    </w:rPr>
  </w:style>
  <w:style w:type="character" w:customStyle="1" w:styleId="WW8Num4z0">
    <w:name w:val="WW8Num4z0"/>
    <w:rsid w:val="001A75DA"/>
    <w:rPr>
      <w:rFonts w:ascii="Webdings" w:hAnsi="Webdings" w:cs="Webdings"/>
      <w:color w:val="333399"/>
      <w:sz w:val="16"/>
    </w:rPr>
  </w:style>
  <w:style w:type="character" w:customStyle="1" w:styleId="WW8Num5z0">
    <w:name w:val="WW8Num5z0"/>
    <w:rsid w:val="001A75DA"/>
    <w:rPr>
      <w:shd w:val="clear" w:color="auto" w:fill="FFFF00"/>
      <w:lang w:val="el-GR"/>
    </w:rPr>
  </w:style>
  <w:style w:type="character" w:customStyle="1" w:styleId="WW8Num6z0">
    <w:name w:val="WW8Num6z0"/>
    <w:rsid w:val="001A75DA"/>
    <w:rPr>
      <w:b/>
      <w:bCs/>
      <w:szCs w:val="22"/>
      <w:lang w:val="el-GR"/>
    </w:rPr>
  </w:style>
  <w:style w:type="character" w:customStyle="1" w:styleId="WW8Num6z1">
    <w:name w:val="WW8Num6z1"/>
    <w:rsid w:val="001A75DA"/>
  </w:style>
  <w:style w:type="character" w:customStyle="1" w:styleId="WW8Num6z2">
    <w:name w:val="WW8Num6z2"/>
    <w:rsid w:val="001A75DA"/>
  </w:style>
  <w:style w:type="character" w:customStyle="1" w:styleId="WW8Num6z3">
    <w:name w:val="WW8Num6z3"/>
    <w:rsid w:val="001A75DA"/>
  </w:style>
  <w:style w:type="character" w:customStyle="1" w:styleId="WW8Num6z4">
    <w:name w:val="WW8Num6z4"/>
    <w:rsid w:val="001A75DA"/>
  </w:style>
  <w:style w:type="character" w:customStyle="1" w:styleId="WW8Num6z5">
    <w:name w:val="WW8Num6z5"/>
    <w:rsid w:val="001A75DA"/>
  </w:style>
  <w:style w:type="character" w:customStyle="1" w:styleId="WW8Num6z6">
    <w:name w:val="WW8Num6z6"/>
    <w:rsid w:val="001A75DA"/>
  </w:style>
  <w:style w:type="character" w:customStyle="1" w:styleId="WW8Num6z7">
    <w:name w:val="WW8Num6z7"/>
    <w:rsid w:val="001A75DA"/>
  </w:style>
  <w:style w:type="character" w:customStyle="1" w:styleId="WW8Num6z8">
    <w:name w:val="WW8Num6z8"/>
    <w:rsid w:val="001A75DA"/>
  </w:style>
  <w:style w:type="character" w:customStyle="1" w:styleId="WW8Num7z0">
    <w:name w:val="WW8Num7z0"/>
    <w:rsid w:val="001A75DA"/>
    <w:rPr>
      <w:b/>
      <w:bCs/>
      <w:szCs w:val="22"/>
      <w:lang w:val="el-GR"/>
    </w:rPr>
  </w:style>
  <w:style w:type="character" w:customStyle="1" w:styleId="WW8Num7z1">
    <w:name w:val="WW8Num7z1"/>
    <w:rsid w:val="001A75DA"/>
    <w:rPr>
      <w:rFonts w:eastAsia="Calibri"/>
      <w:lang w:val="el-GR"/>
    </w:rPr>
  </w:style>
  <w:style w:type="character" w:customStyle="1" w:styleId="WW8Num7z2">
    <w:name w:val="WW8Num7z2"/>
    <w:rsid w:val="001A75DA"/>
  </w:style>
  <w:style w:type="character" w:customStyle="1" w:styleId="WW8Num7z3">
    <w:name w:val="WW8Num7z3"/>
    <w:rsid w:val="001A75DA"/>
  </w:style>
  <w:style w:type="character" w:customStyle="1" w:styleId="WW8Num7z4">
    <w:name w:val="WW8Num7z4"/>
    <w:rsid w:val="001A75DA"/>
  </w:style>
  <w:style w:type="character" w:customStyle="1" w:styleId="WW8Num7z5">
    <w:name w:val="WW8Num7z5"/>
    <w:rsid w:val="001A75DA"/>
  </w:style>
  <w:style w:type="character" w:customStyle="1" w:styleId="WW8Num7z6">
    <w:name w:val="WW8Num7z6"/>
    <w:rsid w:val="001A75DA"/>
  </w:style>
  <w:style w:type="character" w:customStyle="1" w:styleId="WW8Num7z7">
    <w:name w:val="WW8Num7z7"/>
    <w:rsid w:val="001A75DA"/>
  </w:style>
  <w:style w:type="character" w:customStyle="1" w:styleId="WW8Num7z8">
    <w:name w:val="WW8Num7z8"/>
    <w:rsid w:val="001A75DA"/>
  </w:style>
  <w:style w:type="character" w:customStyle="1" w:styleId="WW8Num8z0">
    <w:name w:val="WW8Num8z0"/>
    <w:rsid w:val="001A75DA"/>
    <w:rPr>
      <w:rFonts w:ascii="Symbol" w:hAnsi="Symbol" w:cs="OpenSymbol"/>
      <w:color w:val="5B9BD5"/>
    </w:rPr>
  </w:style>
  <w:style w:type="character" w:customStyle="1" w:styleId="WW8Num9z0">
    <w:name w:val="WW8Num9z0"/>
    <w:rsid w:val="001A75DA"/>
    <w:rPr>
      <w:rFonts w:ascii="Angsana New" w:hAnsi="Angsana New" w:cs="Angsana New"/>
      <w:color w:val="000000"/>
      <w:kern w:val="1"/>
      <w:szCs w:val="22"/>
      <w:shd w:val="clear" w:color="auto" w:fill="FFFFFF"/>
      <w:lang w:val="el-GR"/>
    </w:rPr>
  </w:style>
  <w:style w:type="character" w:customStyle="1" w:styleId="WW8Num10z0">
    <w:name w:val="WW8Num10z0"/>
    <w:rsid w:val="001A75DA"/>
    <w:rPr>
      <w:rFonts w:ascii="Symbol" w:hAnsi="Symbol" w:cs="Symbol"/>
      <w:kern w:val="1"/>
      <w:shd w:val="clear" w:color="auto" w:fill="C0C0C0"/>
      <w:lang w:val="el-GR"/>
    </w:rPr>
  </w:style>
  <w:style w:type="character" w:customStyle="1" w:styleId="WW8Num11z0">
    <w:name w:val="WW8Num11z0"/>
    <w:rsid w:val="001A75DA"/>
    <w:rPr>
      <w:rFonts w:ascii="Symbol" w:hAnsi="Symbol" w:cs="Symbol" w:hint="default"/>
      <w:lang w:val="el-GR"/>
    </w:rPr>
  </w:style>
  <w:style w:type="character" w:customStyle="1" w:styleId="WW8Num11z1">
    <w:name w:val="WW8Num11z1"/>
    <w:rsid w:val="001A75DA"/>
    <w:rPr>
      <w:rFonts w:ascii="Courier New" w:hAnsi="Courier New" w:cs="Courier New" w:hint="default"/>
    </w:rPr>
  </w:style>
  <w:style w:type="character" w:customStyle="1" w:styleId="WW8Num11z2">
    <w:name w:val="WW8Num11z2"/>
    <w:rsid w:val="001A75DA"/>
    <w:rPr>
      <w:rFonts w:ascii="Wingdings" w:hAnsi="Wingdings" w:cs="Wingdings" w:hint="default"/>
    </w:rPr>
  </w:style>
  <w:style w:type="character" w:customStyle="1" w:styleId="50">
    <w:name w:val="Προεπιλεγμένη γραμματοσειρά5"/>
    <w:rsid w:val="001A75DA"/>
  </w:style>
  <w:style w:type="character" w:customStyle="1" w:styleId="WW8Num10z1">
    <w:name w:val="WW8Num10z1"/>
    <w:rsid w:val="001A75DA"/>
  </w:style>
  <w:style w:type="character" w:customStyle="1" w:styleId="WW8Num10z2">
    <w:name w:val="WW8Num10z2"/>
    <w:rsid w:val="001A75DA"/>
  </w:style>
  <w:style w:type="character" w:customStyle="1" w:styleId="WW8Num10z3">
    <w:name w:val="WW8Num10z3"/>
    <w:rsid w:val="001A75DA"/>
  </w:style>
  <w:style w:type="character" w:customStyle="1" w:styleId="WW8Num10z4">
    <w:name w:val="WW8Num10z4"/>
    <w:rsid w:val="001A75DA"/>
  </w:style>
  <w:style w:type="character" w:customStyle="1" w:styleId="WW8Num10z5">
    <w:name w:val="WW8Num10z5"/>
    <w:rsid w:val="001A75DA"/>
  </w:style>
  <w:style w:type="character" w:customStyle="1" w:styleId="WW8Num10z6">
    <w:name w:val="WW8Num10z6"/>
    <w:rsid w:val="001A75DA"/>
  </w:style>
  <w:style w:type="character" w:customStyle="1" w:styleId="WW8Num10z7">
    <w:name w:val="WW8Num10z7"/>
    <w:rsid w:val="001A75DA"/>
  </w:style>
  <w:style w:type="character" w:customStyle="1" w:styleId="WW8Num10z8">
    <w:name w:val="WW8Num10z8"/>
    <w:rsid w:val="001A75DA"/>
  </w:style>
  <w:style w:type="character" w:customStyle="1" w:styleId="WW-">
    <w:name w:val="WW-Προεπιλεγμένη γραμματοσειρά"/>
    <w:rsid w:val="001A75DA"/>
  </w:style>
  <w:style w:type="character" w:customStyle="1" w:styleId="WW-DefaultParagraphFont">
    <w:name w:val="WW-Default Paragraph Font"/>
    <w:rsid w:val="001A75DA"/>
  </w:style>
  <w:style w:type="character" w:customStyle="1" w:styleId="WW8Num8z1">
    <w:name w:val="WW8Num8z1"/>
    <w:rsid w:val="001A75DA"/>
    <w:rPr>
      <w:rFonts w:eastAsia="Calibri"/>
      <w:lang w:val="el-GR"/>
    </w:rPr>
  </w:style>
  <w:style w:type="character" w:customStyle="1" w:styleId="WW8Num8z2">
    <w:name w:val="WW8Num8z2"/>
    <w:rsid w:val="001A75DA"/>
  </w:style>
  <w:style w:type="character" w:customStyle="1" w:styleId="WW8Num8z3">
    <w:name w:val="WW8Num8z3"/>
    <w:rsid w:val="001A75DA"/>
  </w:style>
  <w:style w:type="character" w:customStyle="1" w:styleId="WW8Num8z4">
    <w:name w:val="WW8Num8z4"/>
    <w:rsid w:val="001A75DA"/>
  </w:style>
  <w:style w:type="character" w:customStyle="1" w:styleId="WW8Num8z5">
    <w:name w:val="WW8Num8z5"/>
    <w:rsid w:val="001A75DA"/>
  </w:style>
  <w:style w:type="character" w:customStyle="1" w:styleId="WW8Num8z6">
    <w:name w:val="WW8Num8z6"/>
    <w:rsid w:val="001A75DA"/>
  </w:style>
  <w:style w:type="character" w:customStyle="1" w:styleId="WW8Num8z7">
    <w:name w:val="WW8Num8z7"/>
    <w:rsid w:val="001A75DA"/>
  </w:style>
  <w:style w:type="character" w:customStyle="1" w:styleId="WW8Num8z8">
    <w:name w:val="WW8Num8z8"/>
    <w:rsid w:val="001A75DA"/>
  </w:style>
  <w:style w:type="character" w:customStyle="1" w:styleId="WW8Num11z3">
    <w:name w:val="WW8Num11z3"/>
    <w:rsid w:val="001A75DA"/>
  </w:style>
  <w:style w:type="character" w:customStyle="1" w:styleId="WW8Num11z4">
    <w:name w:val="WW8Num11z4"/>
    <w:rsid w:val="001A75DA"/>
  </w:style>
  <w:style w:type="character" w:customStyle="1" w:styleId="WW8Num11z5">
    <w:name w:val="WW8Num11z5"/>
    <w:rsid w:val="001A75DA"/>
  </w:style>
  <w:style w:type="character" w:customStyle="1" w:styleId="WW8Num11z6">
    <w:name w:val="WW8Num11z6"/>
    <w:rsid w:val="001A75DA"/>
  </w:style>
  <w:style w:type="character" w:customStyle="1" w:styleId="WW8Num11z7">
    <w:name w:val="WW8Num11z7"/>
    <w:rsid w:val="001A75DA"/>
  </w:style>
  <w:style w:type="character" w:customStyle="1" w:styleId="WW8Num11z8">
    <w:name w:val="WW8Num11z8"/>
    <w:rsid w:val="001A75DA"/>
  </w:style>
  <w:style w:type="character" w:customStyle="1" w:styleId="WW-DefaultParagraphFont1">
    <w:name w:val="WW-Default Paragraph Font1"/>
    <w:rsid w:val="001A75DA"/>
  </w:style>
  <w:style w:type="character" w:customStyle="1" w:styleId="40">
    <w:name w:val="Προεπιλεγμένη γραμματοσειρά4"/>
    <w:rsid w:val="001A75DA"/>
  </w:style>
  <w:style w:type="character" w:customStyle="1" w:styleId="WW8Num2z1">
    <w:name w:val="WW8Num2z1"/>
    <w:rsid w:val="001A75DA"/>
  </w:style>
  <w:style w:type="character" w:customStyle="1" w:styleId="WW8Num2z2">
    <w:name w:val="WW8Num2z2"/>
    <w:rsid w:val="001A75DA"/>
  </w:style>
  <w:style w:type="character" w:customStyle="1" w:styleId="WW8Num2z3">
    <w:name w:val="WW8Num2z3"/>
    <w:rsid w:val="001A75DA"/>
  </w:style>
  <w:style w:type="character" w:customStyle="1" w:styleId="WW8Num2z4">
    <w:name w:val="WW8Num2z4"/>
    <w:rsid w:val="001A75DA"/>
    <w:rPr>
      <w:rFonts w:ascii="Arial" w:hAnsi="Arial" w:cs="Times New Roman"/>
      <w:b w:val="0"/>
      <w:i w:val="0"/>
      <w:sz w:val="20"/>
      <w:szCs w:val="20"/>
    </w:rPr>
  </w:style>
  <w:style w:type="character" w:customStyle="1" w:styleId="WW8Num2z5">
    <w:name w:val="WW8Num2z5"/>
    <w:rsid w:val="001A75DA"/>
  </w:style>
  <w:style w:type="character" w:customStyle="1" w:styleId="WW8Num2z6">
    <w:name w:val="WW8Num2z6"/>
    <w:rsid w:val="001A75DA"/>
  </w:style>
  <w:style w:type="character" w:customStyle="1" w:styleId="WW8Num2z7">
    <w:name w:val="WW8Num2z7"/>
    <w:rsid w:val="001A75DA"/>
  </w:style>
  <w:style w:type="character" w:customStyle="1" w:styleId="WW8Num2z8">
    <w:name w:val="WW8Num2z8"/>
    <w:rsid w:val="001A75DA"/>
  </w:style>
  <w:style w:type="character" w:customStyle="1" w:styleId="WW8Num9z1">
    <w:name w:val="WW8Num9z1"/>
    <w:rsid w:val="001A75DA"/>
    <w:rPr>
      <w:rFonts w:eastAsia="Calibri"/>
      <w:lang w:val="el-GR"/>
    </w:rPr>
  </w:style>
  <w:style w:type="character" w:customStyle="1" w:styleId="WW8Num9z2">
    <w:name w:val="WW8Num9z2"/>
    <w:rsid w:val="001A75DA"/>
  </w:style>
  <w:style w:type="character" w:customStyle="1" w:styleId="WW8Num9z3">
    <w:name w:val="WW8Num9z3"/>
    <w:rsid w:val="001A75DA"/>
  </w:style>
  <w:style w:type="character" w:customStyle="1" w:styleId="WW8Num9z4">
    <w:name w:val="WW8Num9z4"/>
    <w:rsid w:val="001A75DA"/>
  </w:style>
  <w:style w:type="character" w:customStyle="1" w:styleId="WW8Num9z5">
    <w:name w:val="WW8Num9z5"/>
    <w:rsid w:val="001A75DA"/>
  </w:style>
  <w:style w:type="character" w:customStyle="1" w:styleId="WW8Num9z6">
    <w:name w:val="WW8Num9z6"/>
    <w:rsid w:val="001A75DA"/>
  </w:style>
  <w:style w:type="character" w:customStyle="1" w:styleId="WW8Num9z7">
    <w:name w:val="WW8Num9z7"/>
    <w:rsid w:val="001A75DA"/>
  </w:style>
  <w:style w:type="character" w:customStyle="1" w:styleId="WW8Num9z8">
    <w:name w:val="WW8Num9z8"/>
    <w:rsid w:val="001A75DA"/>
  </w:style>
  <w:style w:type="character" w:customStyle="1" w:styleId="WW-DefaultParagraphFont11">
    <w:name w:val="WW-Default Paragraph Font11"/>
    <w:rsid w:val="001A75DA"/>
  </w:style>
  <w:style w:type="character" w:customStyle="1" w:styleId="WW8Num12z0">
    <w:name w:val="WW8Num12z0"/>
    <w:rsid w:val="001A75DA"/>
    <w:rPr>
      <w:rFonts w:ascii="Symbol" w:hAnsi="Symbol" w:cs="Symbol"/>
    </w:rPr>
  </w:style>
  <w:style w:type="character" w:customStyle="1" w:styleId="WW8Num12z1">
    <w:name w:val="WW8Num12z1"/>
    <w:rsid w:val="001A75DA"/>
    <w:rPr>
      <w:rFonts w:ascii="Courier New" w:hAnsi="Courier New" w:cs="Courier New"/>
    </w:rPr>
  </w:style>
  <w:style w:type="character" w:customStyle="1" w:styleId="WW8Num12z2">
    <w:name w:val="WW8Num12z2"/>
    <w:rsid w:val="001A75DA"/>
    <w:rPr>
      <w:rFonts w:ascii="Wingdings" w:hAnsi="Wingdings" w:cs="Wingdings"/>
    </w:rPr>
  </w:style>
  <w:style w:type="character" w:customStyle="1" w:styleId="WW-DefaultParagraphFont111">
    <w:name w:val="WW-Default Paragraph Font111"/>
    <w:rsid w:val="001A75DA"/>
  </w:style>
  <w:style w:type="character" w:customStyle="1" w:styleId="WW-DefaultParagraphFont1111">
    <w:name w:val="WW-Default Paragraph Font1111"/>
    <w:rsid w:val="001A75DA"/>
  </w:style>
  <w:style w:type="character" w:customStyle="1" w:styleId="WW-DefaultParagraphFont11111">
    <w:name w:val="WW-Default Paragraph Font11111"/>
    <w:rsid w:val="001A75DA"/>
  </w:style>
  <w:style w:type="character" w:customStyle="1" w:styleId="30">
    <w:name w:val="Προεπιλεγμένη γραμματοσειρά3"/>
    <w:rsid w:val="001A75DA"/>
  </w:style>
  <w:style w:type="character" w:customStyle="1" w:styleId="WW-DefaultParagraphFont111111">
    <w:name w:val="WW-Default Paragraph Font111111"/>
    <w:rsid w:val="001A75DA"/>
  </w:style>
  <w:style w:type="character" w:customStyle="1" w:styleId="DefaultParagraphFont2">
    <w:name w:val="Default Paragraph Font2"/>
    <w:rsid w:val="001A75DA"/>
  </w:style>
  <w:style w:type="character" w:customStyle="1" w:styleId="WW8Num12z3">
    <w:name w:val="WW8Num12z3"/>
    <w:rsid w:val="001A75DA"/>
  </w:style>
  <w:style w:type="character" w:customStyle="1" w:styleId="WW8Num12z4">
    <w:name w:val="WW8Num12z4"/>
    <w:rsid w:val="001A75DA"/>
  </w:style>
  <w:style w:type="character" w:customStyle="1" w:styleId="WW8Num12z5">
    <w:name w:val="WW8Num12z5"/>
    <w:rsid w:val="001A75DA"/>
  </w:style>
  <w:style w:type="character" w:customStyle="1" w:styleId="WW8Num12z6">
    <w:name w:val="WW8Num12z6"/>
    <w:rsid w:val="001A75DA"/>
  </w:style>
  <w:style w:type="character" w:customStyle="1" w:styleId="WW8Num12z7">
    <w:name w:val="WW8Num12z7"/>
    <w:rsid w:val="001A75DA"/>
  </w:style>
  <w:style w:type="character" w:customStyle="1" w:styleId="WW8Num12z8">
    <w:name w:val="WW8Num12z8"/>
    <w:rsid w:val="001A75DA"/>
  </w:style>
  <w:style w:type="character" w:customStyle="1" w:styleId="WW8Num13z0">
    <w:name w:val="WW8Num13z0"/>
    <w:rsid w:val="001A75DA"/>
    <w:rPr>
      <w:rFonts w:ascii="Symbol" w:hAnsi="Symbol" w:cs="OpenSymbol"/>
    </w:rPr>
  </w:style>
  <w:style w:type="character" w:customStyle="1" w:styleId="WW-DefaultParagraphFont1111111">
    <w:name w:val="WW-Default Paragraph Font1111111"/>
    <w:rsid w:val="001A75DA"/>
  </w:style>
  <w:style w:type="character" w:customStyle="1" w:styleId="WW8Num13z1">
    <w:name w:val="WW8Num13z1"/>
    <w:rsid w:val="001A75DA"/>
    <w:rPr>
      <w:rFonts w:eastAsia="Calibri"/>
      <w:lang w:val="el-GR"/>
    </w:rPr>
  </w:style>
  <w:style w:type="character" w:customStyle="1" w:styleId="WW8Num13z2">
    <w:name w:val="WW8Num13z2"/>
    <w:rsid w:val="001A75DA"/>
  </w:style>
  <w:style w:type="character" w:customStyle="1" w:styleId="WW8Num13z3">
    <w:name w:val="WW8Num13z3"/>
    <w:rsid w:val="001A75DA"/>
  </w:style>
  <w:style w:type="character" w:customStyle="1" w:styleId="WW8Num13z4">
    <w:name w:val="WW8Num13z4"/>
    <w:rsid w:val="001A75DA"/>
  </w:style>
  <w:style w:type="character" w:customStyle="1" w:styleId="WW8Num13z5">
    <w:name w:val="WW8Num13z5"/>
    <w:rsid w:val="001A75DA"/>
  </w:style>
  <w:style w:type="character" w:customStyle="1" w:styleId="WW8Num13z6">
    <w:name w:val="WW8Num13z6"/>
    <w:rsid w:val="001A75DA"/>
  </w:style>
  <w:style w:type="character" w:customStyle="1" w:styleId="WW8Num13z7">
    <w:name w:val="WW8Num13z7"/>
    <w:rsid w:val="001A75DA"/>
  </w:style>
  <w:style w:type="character" w:customStyle="1" w:styleId="WW8Num13z8">
    <w:name w:val="WW8Num13z8"/>
    <w:rsid w:val="001A75DA"/>
  </w:style>
  <w:style w:type="character" w:customStyle="1" w:styleId="WW8Num14z0">
    <w:name w:val="WW8Num14z0"/>
    <w:rsid w:val="001A75DA"/>
    <w:rPr>
      <w:rFonts w:ascii="Symbol" w:hAnsi="Symbol" w:cs="OpenSymbol"/>
    </w:rPr>
  </w:style>
  <w:style w:type="character" w:customStyle="1" w:styleId="WW8Num14z1">
    <w:name w:val="WW8Num14z1"/>
    <w:rsid w:val="001A75DA"/>
  </w:style>
  <w:style w:type="character" w:customStyle="1" w:styleId="WW8Num14z2">
    <w:name w:val="WW8Num14z2"/>
    <w:rsid w:val="001A75DA"/>
  </w:style>
  <w:style w:type="character" w:customStyle="1" w:styleId="WW8Num14z3">
    <w:name w:val="WW8Num14z3"/>
    <w:rsid w:val="001A75DA"/>
  </w:style>
  <w:style w:type="character" w:customStyle="1" w:styleId="WW8Num14z4">
    <w:name w:val="WW8Num14z4"/>
    <w:rsid w:val="001A75DA"/>
  </w:style>
  <w:style w:type="character" w:customStyle="1" w:styleId="WW8Num14z5">
    <w:name w:val="WW8Num14z5"/>
    <w:rsid w:val="001A75DA"/>
  </w:style>
  <w:style w:type="character" w:customStyle="1" w:styleId="WW8Num14z6">
    <w:name w:val="WW8Num14z6"/>
    <w:rsid w:val="001A75DA"/>
  </w:style>
  <w:style w:type="character" w:customStyle="1" w:styleId="WW8Num14z7">
    <w:name w:val="WW8Num14z7"/>
    <w:rsid w:val="001A75DA"/>
  </w:style>
  <w:style w:type="character" w:customStyle="1" w:styleId="WW8Num14z8">
    <w:name w:val="WW8Num14z8"/>
    <w:rsid w:val="001A75DA"/>
  </w:style>
  <w:style w:type="character" w:customStyle="1" w:styleId="WW8Num15z0">
    <w:name w:val="WW8Num15z0"/>
    <w:rsid w:val="001A75DA"/>
  </w:style>
  <w:style w:type="character" w:customStyle="1" w:styleId="WW8Num15z1">
    <w:name w:val="WW8Num15z1"/>
    <w:rsid w:val="001A75DA"/>
  </w:style>
  <w:style w:type="character" w:customStyle="1" w:styleId="WW8Num15z2">
    <w:name w:val="WW8Num15z2"/>
    <w:rsid w:val="001A75DA"/>
  </w:style>
  <w:style w:type="character" w:customStyle="1" w:styleId="WW8Num15z3">
    <w:name w:val="WW8Num15z3"/>
    <w:rsid w:val="001A75DA"/>
  </w:style>
  <w:style w:type="character" w:customStyle="1" w:styleId="WW8Num15z4">
    <w:name w:val="WW8Num15z4"/>
    <w:rsid w:val="001A75DA"/>
  </w:style>
  <w:style w:type="character" w:customStyle="1" w:styleId="WW8Num15z5">
    <w:name w:val="WW8Num15z5"/>
    <w:rsid w:val="001A75DA"/>
  </w:style>
  <w:style w:type="character" w:customStyle="1" w:styleId="WW8Num15z6">
    <w:name w:val="WW8Num15z6"/>
    <w:rsid w:val="001A75DA"/>
  </w:style>
  <w:style w:type="character" w:customStyle="1" w:styleId="WW8Num15z7">
    <w:name w:val="WW8Num15z7"/>
    <w:rsid w:val="001A75DA"/>
  </w:style>
  <w:style w:type="character" w:customStyle="1" w:styleId="WW8Num15z8">
    <w:name w:val="WW8Num15z8"/>
    <w:rsid w:val="001A75DA"/>
  </w:style>
  <w:style w:type="character" w:customStyle="1" w:styleId="WW8Num16z0">
    <w:name w:val="WW8Num16z0"/>
    <w:rsid w:val="001A75DA"/>
  </w:style>
  <w:style w:type="character" w:customStyle="1" w:styleId="WW8Num16z1">
    <w:name w:val="WW8Num16z1"/>
    <w:rsid w:val="001A75DA"/>
  </w:style>
  <w:style w:type="character" w:customStyle="1" w:styleId="WW8Num16z2">
    <w:name w:val="WW8Num16z2"/>
    <w:rsid w:val="001A75DA"/>
  </w:style>
  <w:style w:type="character" w:customStyle="1" w:styleId="WW8Num16z3">
    <w:name w:val="WW8Num16z3"/>
    <w:rsid w:val="001A75DA"/>
  </w:style>
  <w:style w:type="character" w:customStyle="1" w:styleId="WW8Num16z4">
    <w:name w:val="WW8Num16z4"/>
    <w:rsid w:val="001A75DA"/>
  </w:style>
  <w:style w:type="character" w:customStyle="1" w:styleId="WW8Num16z5">
    <w:name w:val="WW8Num16z5"/>
    <w:rsid w:val="001A75DA"/>
  </w:style>
  <w:style w:type="character" w:customStyle="1" w:styleId="WW8Num16z6">
    <w:name w:val="WW8Num16z6"/>
    <w:rsid w:val="001A75DA"/>
  </w:style>
  <w:style w:type="character" w:customStyle="1" w:styleId="WW8Num16z7">
    <w:name w:val="WW8Num16z7"/>
    <w:rsid w:val="001A75DA"/>
  </w:style>
  <w:style w:type="character" w:customStyle="1" w:styleId="WW8Num16z8">
    <w:name w:val="WW8Num16z8"/>
    <w:rsid w:val="001A75DA"/>
  </w:style>
  <w:style w:type="character" w:customStyle="1" w:styleId="WW-DefaultParagraphFont11111111">
    <w:name w:val="WW-Default Paragraph Font11111111"/>
    <w:rsid w:val="001A75DA"/>
  </w:style>
  <w:style w:type="character" w:customStyle="1" w:styleId="WW-DefaultParagraphFont111111111">
    <w:name w:val="WW-Default Paragraph Font111111111"/>
    <w:rsid w:val="001A75DA"/>
  </w:style>
  <w:style w:type="character" w:customStyle="1" w:styleId="WW-DefaultParagraphFont1111111111">
    <w:name w:val="WW-Default Paragraph Font1111111111"/>
    <w:rsid w:val="001A75DA"/>
  </w:style>
  <w:style w:type="character" w:customStyle="1" w:styleId="WW-DefaultParagraphFont11111111111">
    <w:name w:val="WW-Default Paragraph Font11111111111"/>
    <w:rsid w:val="001A75DA"/>
  </w:style>
  <w:style w:type="character" w:customStyle="1" w:styleId="WW-DefaultParagraphFont111111111111">
    <w:name w:val="WW-Default Paragraph Font111111111111"/>
    <w:rsid w:val="001A75DA"/>
  </w:style>
  <w:style w:type="character" w:customStyle="1" w:styleId="WW8Num17z0">
    <w:name w:val="WW8Num17z0"/>
    <w:rsid w:val="001A75DA"/>
  </w:style>
  <w:style w:type="character" w:customStyle="1" w:styleId="WW8Num17z1">
    <w:name w:val="WW8Num17z1"/>
    <w:rsid w:val="001A75DA"/>
  </w:style>
  <w:style w:type="character" w:customStyle="1" w:styleId="WW8Num17z2">
    <w:name w:val="WW8Num17z2"/>
    <w:rsid w:val="001A75DA"/>
  </w:style>
  <w:style w:type="character" w:customStyle="1" w:styleId="WW8Num17z3">
    <w:name w:val="WW8Num17z3"/>
    <w:rsid w:val="001A75DA"/>
  </w:style>
  <w:style w:type="character" w:customStyle="1" w:styleId="WW8Num17z4">
    <w:name w:val="WW8Num17z4"/>
    <w:rsid w:val="001A75DA"/>
  </w:style>
  <w:style w:type="character" w:customStyle="1" w:styleId="WW8Num17z5">
    <w:name w:val="WW8Num17z5"/>
    <w:rsid w:val="001A75DA"/>
  </w:style>
  <w:style w:type="character" w:customStyle="1" w:styleId="WW8Num17z6">
    <w:name w:val="WW8Num17z6"/>
    <w:rsid w:val="001A75DA"/>
  </w:style>
  <w:style w:type="character" w:customStyle="1" w:styleId="WW8Num17z7">
    <w:name w:val="WW8Num17z7"/>
    <w:rsid w:val="001A75DA"/>
  </w:style>
  <w:style w:type="character" w:customStyle="1" w:styleId="WW8Num17z8">
    <w:name w:val="WW8Num17z8"/>
    <w:rsid w:val="001A75DA"/>
  </w:style>
  <w:style w:type="character" w:customStyle="1" w:styleId="WW8Num18z0">
    <w:name w:val="WW8Num18z0"/>
    <w:rsid w:val="001A75DA"/>
  </w:style>
  <w:style w:type="character" w:customStyle="1" w:styleId="WW8Num18z1">
    <w:name w:val="WW8Num18z1"/>
    <w:rsid w:val="001A75DA"/>
  </w:style>
  <w:style w:type="character" w:customStyle="1" w:styleId="WW8Num18z2">
    <w:name w:val="WW8Num18z2"/>
    <w:rsid w:val="001A75DA"/>
  </w:style>
  <w:style w:type="character" w:customStyle="1" w:styleId="WW8Num18z3">
    <w:name w:val="WW8Num18z3"/>
    <w:rsid w:val="001A75DA"/>
  </w:style>
  <w:style w:type="character" w:customStyle="1" w:styleId="WW8Num18z4">
    <w:name w:val="WW8Num18z4"/>
    <w:rsid w:val="001A75DA"/>
  </w:style>
  <w:style w:type="character" w:customStyle="1" w:styleId="WW8Num18z5">
    <w:name w:val="WW8Num18z5"/>
    <w:rsid w:val="001A75DA"/>
  </w:style>
  <w:style w:type="character" w:customStyle="1" w:styleId="WW8Num18z6">
    <w:name w:val="WW8Num18z6"/>
    <w:rsid w:val="001A75DA"/>
  </w:style>
  <w:style w:type="character" w:customStyle="1" w:styleId="WW8Num18z7">
    <w:name w:val="WW8Num18z7"/>
    <w:rsid w:val="001A75DA"/>
  </w:style>
  <w:style w:type="character" w:customStyle="1" w:styleId="WW8Num18z8">
    <w:name w:val="WW8Num18z8"/>
    <w:rsid w:val="001A75DA"/>
  </w:style>
  <w:style w:type="character" w:customStyle="1" w:styleId="WW8Num3z1">
    <w:name w:val="WW8Num3z1"/>
    <w:rsid w:val="001A75DA"/>
  </w:style>
  <w:style w:type="character" w:customStyle="1" w:styleId="WW8Num3z2">
    <w:name w:val="WW8Num3z2"/>
    <w:rsid w:val="001A75DA"/>
  </w:style>
  <w:style w:type="character" w:customStyle="1" w:styleId="WW8Num3z3">
    <w:name w:val="WW8Num3z3"/>
    <w:rsid w:val="001A75DA"/>
  </w:style>
  <w:style w:type="character" w:customStyle="1" w:styleId="WW8Num3z4">
    <w:name w:val="WW8Num3z4"/>
    <w:rsid w:val="001A75DA"/>
    <w:rPr>
      <w:rFonts w:ascii="Arial" w:hAnsi="Arial" w:cs="Times New Roman"/>
      <w:b w:val="0"/>
      <w:i w:val="0"/>
      <w:sz w:val="20"/>
      <w:szCs w:val="20"/>
    </w:rPr>
  </w:style>
  <w:style w:type="character" w:customStyle="1" w:styleId="WW8Num3z5">
    <w:name w:val="WW8Num3z5"/>
    <w:rsid w:val="001A75DA"/>
  </w:style>
  <w:style w:type="character" w:customStyle="1" w:styleId="WW8Num3z6">
    <w:name w:val="WW8Num3z6"/>
    <w:rsid w:val="001A75DA"/>
  </w:style>
  <w:style w:type="character" w:customStyle="1" w:styleId="WW8Num3z7">
    <w:name w:val="WW8Num3z7"/>
    <w:rsid w:val="001A75DA"/>
  </w:style>
  <w:style w:type="character" w:customStyle="1" w:styleId="WW8Num3z8">
    <w:name w:val="WW8Num3z8"/>
    <w:rsid w:val="001A75DA"/>
  </w:style>
  <w:style w:type="character" w:customStyle="1" w:styleId="WW-DefaultParagraphFont1111111111111">
    <w:name w:val="WW-Default Paragraph Font1111111111111"/>
    <w:rsid w:val="001A75DA"/>
  </w:style>
  <w:style w:type="character" w:customStyle="1" w:styleId="WW-DefaultParagraphFont11111111111111">
    <w:name w:val="WW-Default Paragraph Font11111111111111"/>
    <w:rsid w:val="001A75DA"/>
  </w:style>
  <w:style w:type="character" w:customStyle="1" w:styleId="WW-DefaultParagraphFont111111111111111">
    <w:name w:val="WW-Default Paragraph Font111111111111111"/>
    <w:rsid w:val="001A75DA"/>
  </w:style>
  <w:style w:type="character" w:customStyle="1" w:styleId="WW-DefaultParagraphFont1111111111111111">
    <w:name w:val="WW-Default Paragraph Font1111111111111111"/>
    <w:rsid w:val="001A75DA"/>
  </w:style>
  <w:style w:type="character" w:customStyle="1" w:styleId="20">
    <w:name w:val="Προεπιλεγμένη γραμματοσειρά2"/>
    <w:rsid w:val="001A75DA"/>
  </w:style>
  <w:style w:type="character" w:customStyle="1" w:styleId="WW8Num19z0">
    <w:name w:val="WW8Num19z0"/>
    <w:rsid w:val="001A75DA"/>
    <w:rPr>
      <w:rFonts w:ascii="Calibri" w:hAnsi="Calibri" w:cs="Calibri"/>
    </w:rPr>
  </w:style>
  <w:style w:type="character" w:customStyle="1" w:styleId="WW8Num19z1">
    <w:name w:val="WW8Num19z1"/>
    <w:rsid w:val="001A75DA"/>
  </w:style>
  <w:style w:type="character" w:customStyle="1" w:styleId="WW8Num20z0">
    <w:name w:val="WW8Num20z0"/>
    <w:rsid w:val="001A75DA"/>
    <w:rPr>
      <w:rFonts w:ascii="Calibri" w:eastAsia="Calibri" w:hAnsi="Calibri" w:cs="Times New Roman"/>
    </w:rPr>
  </w:style>
  <w:style w:type="character" w:customStyle="1" w:styleId="WW8Num20z1">
    <w:name w:val="WW8Num20z1"/>
    <w:rsid w:val="001A75DA"/>
    <w:rPr>
      <w:rFonts w:ascii="Courier New" w:hAnsi="Courier New" w:cs="Courier New"/>
    </w:rPr>
  </w:style>
  <w:style w:type="character" w:customStyle="1" w:styleId="WW8Num20z2">
    <w:name w:val="WW8Num20z2"/>
    <w:rsid w:val="001A75DA"/>
    <w:rPr>
      <w:rFonts w:ascii="Wingdings" w:hAnsi="Wingdings" w:cs="Wingdings"/>
    </w:rPr>
  </w:style>
  <w:style w:type="character" w:customStyle="1" w:styleId="WW8Num20z3">
    <w:name w:val="WW8Num20z3"/>
    <w:rsid w:val="001A75DA"/>
    <w:rPr>
      <w:rFonts w:ascii="Symbol" w:hAnsi="Symbol" w:cs="Symbol"/>
    </w:rPr>
  </w:style>
  <w:style w:type="character" w:customStyle="1" w:styleId="WW-DefaultParagraphFont11111111111111111">
    <w:name w:val="WW-Default Paragraph Font11111111111111111"/>
    <w:rsid w:val="001A75DA"/>
  </w:style>
  <w:style w:type="character" w:customStyle="1" w:styleId="WW8Num19z2">
    <w:name w:val="WW8Num19z2"/>
    <w:rsid w:val="001A75DA"/>
  </w:style>
  <w:style w:type="character" w:customStyle="1" w:styleId="WW8Num19z3">
    <w:name w:val="WW8Num19z3"/>
    <w:rsid w:val="001A75DA"/>
  </w:style>
  <w:style w:type="character" w:customStyle="1" w:styleId="WW8Num19z4">
    <w:name w:val="WW8Num19z4"/>
    <w:rsid w:val="001A75DA"/>
  </w:style>
  <w:style w:type="character" w:customStyle="1" w:styleId="WW8Num19z5">
    <w:name w:val="WW8Num19z5"/>
    <w:rsid w:val="001A75DA"/>
  </w:style>
  <w:style w:type="character" w:customStyle="1" w:styleId="WW8Num19z6">
    <w:name w:val="WW8Num19z6"/>
    <w:rsid w:val="001A75DA"/>
  </w:style>
  <w:style w:type="character" w:customStyle="1" w:styleId="WW8Num19z7">
    <w:name w:val="WW8Num19z7"/>
    <w:rsid w:val="001A75DA"/>
  </w:style>
  <w:style w:type="character" w:customStyle="1" w:styleId="WW8Num19z8">
    <w:name w:val="WW8Num19z8"/>
    <w:rsid w:val="001A75DA"/>
  </w:style>
  <w:style w:type="character" w:customStyle="1" w:styleId="WW8Num20z4">
    <w:name w:val="WW8Num20z4"/>
    <w:rsid w:val="001A75DA"/>
  </w:style>
  <w:style w:type="character" w:customStyle="1" w:styleId="WW8Num20z5">
    <w:name w:val="WW8Num20z5"/>
    <w:rsid w:val="001A75DA"/>
  </w:style>
  <w:style w:type="character" w:customStyle="1" w:styleId="WW8Num20z6">
    <w:name w:val="WW8Num20z6"/>
    <w:rsid w:val="001A75DA"/>
  </w:style>
  <w:style w:type="character" w:customStyle="1" w:styleId="WW8Num20z7">
    <w:name w:val="WW8Num20z7"/>
    <w:rsid w:val="001A75DA"/>
  </w:style>
  <w:style w:type="character" w:customStyle="1" w:styleId="WW8Num20z8">
    <w:name w:val="WW8Num20z8"/>
    <w:rsid w:val="001A75DA"/>
  </w:style>
  <w:style w:type="character" w:customStyle="1" w:styleId="WW-DefaultParagraphFont111111111111111111">
    <w:name w:val="WW-Default Paragraph Font111111111111111111"/>
    <w:rsid w:val="001A75DA"/>
  </w:style>
  <w:style w:type="character" w:customStyle="1" w:styleId="WW-DefaultParagraphFont1111111111111111111">
    <w:name w:val="WW-Default Paragraph Font1111111111111111111"/>
    <w:rsid w:val="001A75DA"/>
  </w:style>
  <w:style w:type="character" w:customStyle="1" w:styleId="WW8Num21z0">
    <w:name w:val="WW8Num21z0"/>
    <w:rsid w:val="001A75DA"/>
    <w:rPr>
      <w:rFonts w:ascii="Calibri" w:eastAsia="Times New Roman" w:hAnsi="Calibri" w:cs="Calibri"/>
    </w:rPr>
  </w:style>
  <w:style w:type="character" w:customStyle="1" w:styleId="WW8Num21z1">
    <w:name w:val="WW8Num21z1"/>
    <w:rsid w:val="001A75DA"/>
    <w:rPr>
      <w:rFonts w:ascii="Courier New" w:hAnsi="Courier New" w:cs="Courier New"/>
    </w:rPr>
  </w:style>
  <w:style w:type="character" w:customStyle="1" w:styleId="WW8Num21z2">
    <w:name w:val="WW8Num21z2"/>
    <w:rsid w:val="001A75DA"/>
    <w:rPr>
      <w:rFonts w:ascii="Wingdings" w:hAnsi="Wingdings" w:cs="Wingdings"/>
    </w:rPr>
  </w:style>
  <w:style w:type="character" w:customStyle="1" w:styleId="WW8Num21z3">
    <w:name w:val="WW8Num21z3"/>
    <w:rsid w:val="001A75DA"/>
    <w:rPr>
      <w:rFonts w:ascii="Symbol" w:hAnsi="Symbol" w:cs="Symbol"/>
    </w:rPr>
  </w:style>
  <w:style w:type="character" w:customStyle="1" w:styleId="WW8Num22z0">
    <w:name w:val="WW8Num22z0"/>
    <w:rsid w:val="001A75DA"/>
    <w:rPr>
      <w:rFonts w:ascii="Symbol" w:hAnsi="Symbol" w:cs="Symbol"/>
    </w:rPr>
  </w:style>
  <w:style w:type="character" w:customStyle="1" w:styleId="WW8Num22z1">
    <w:name w:val="WW8Num22z1"/>
    <w:rsid w:val="001A75DA"/>
    <w:rPr>
      <w:rFonts w:ascii="Courier New" w:hAnsi="Courier New" w:cs="Courier New"/>
    </w:rPr>
  </w:style>
  <w:style w:type="character" w:customStyle="1" w:styleId="WW8Num22z2">
    <w:name w:val="WW8Num22z2"/>
    <w:rsid w:val="001A75DA"/>
    <w:rPr>
      <w:rFonts w:ascii="Wingdings" w:hAnsi="Wingdings" w:cs="Wingdings"/>
    </w:rPr>
  </w:style>
  <w:style w:type="character" w:customStyle="1" w:styleId="WW8Num23z0">
    <w:name w:val="WW8Num23z0"/>
    <w:rsid w:val="001A75DA"/>
    <w:rPr>
      <w:rFonts w:ascii="Calibri" w:eastAsia="Times New Roman" w:hAnsi="Calibri" w:cs="Calibri"/>
    </w:rPr>
  </w:style>
  <w:style w:type="character" w:customStyle="1" w:styleId="WW8Num23z1">
    <w:name w:val="WW8Num23z1"/>
    <w:rsid w:val="001A75DA"/>
    <w:rPr>
      <w:rFonts w:ascii="Courier New" w:hAnsi="Courier New" w:cs="Courier New"/>
    </w:rPr>
  </w:style>
  <w:style w:type="character" w:customStyle="1" w:styleId="WW8Num23z2">
    <w:name w:val="WW8Num23z2"/>
    <w:rsid w:val="001A75DA"/>
    <w:rPr>
      <w:rFonts w:ascii="Wingdings" w:hAnsi="Wingdings" w:cs="Wingdings"/>
    </w:rPr>
  </w:style>
  <w:style w:type="character" w:customStyle="1" w:styleId="WW8Num23z3">
    <w:name w:val="WW8Num23z3"/>
    <w:rsid w:val="001A75DA"/>
    <w:rPr>
      <w:rFonts w:ascii="Symbol" w:hAnsi="Symbol" w:cs="Symbol"/>
    </w:rPr>
  </w:style>
  <w:style w:type="character" w:customStyle="1" w:styleId="WW8Num24z0">
    <w:name w:val="WW8Num24z0"/>
    <w:rsid w:val="001A75DA"/>
    <w:rPr>
      <w:rFonts w:ascii="Symbol" w:hAnsi="Symbol" w:cs="Symbol"/>
      <w:strike/>
      <w:color w:val="0070C0"/>
      <w:position w:val="0"/>
      <w:sz w:val="24"/>
      <w:vertAlign w:val="baseline"/>
      <w:lang w:val="el-GR"/>
    </w:rPr>
  </w:style>
  <w:style w:type="character" w:customStyle="1" w:styleId="WW8Num24z1">
    <w:name w:val="WW8Num24z1"/>
    <w:rsid w:val="001A75DA"/>
    <w:rPr>
      <w:rFonts w:ascii="Courier New" w:hAnsi="Courier New" w:cs="Courier New"/>
    </w:rPr>
  </w:style>
  <w:style w:type="character" w:customStyle="1" w:styleId="WW8Num24z2">
    <w:name w:val="WW8Num24z2"/>
    <w:rsid w:val="001A75DA"/>
    <w:rPr>
      <w:rFonts w:ascii="Wingdings" w:hAnsi="Wingdings" w:cs="Wingdings"/>
    </w:rPr>
  </w:style>
  <w:style w:type="character" w:customStyle="1" w:styleId="WW8Num25z0">
    <w:name w:val="WW8Num25z0"/>
    <w:rsid w:val="001A75DA"/>
    <w:rPr>
      <w:rFonts w:ascii="Symbol" w:hAnsi="Symbol" w:cs="Symbol"/>
    </w:rPr>
  </w:style>
  <w:style w:type="character" w:customStyle="1" w:styleId="WW8Num25z1">
    <w:name w:val="WW8Num25z1"/>
    <w:rsid w:val="001A75DA"/>
    <w:rPr>
      <w:rFonts w:ascii="Courier New" w:hAnsi="Courier New" w:cs="Courier New"/>
    </w:rPr>
  </w:style>
  <w:style w:type="character" w:customStyle="1" w:styleId="WW8Num25z2">
    <w:name w:val="WW8Num25z2"/>
    <w:rsid w:val="001A75DA"/>
    <w:rPr>
      <w:rFonts w:ascii="Wingdings" w:hAnsi="Wingdings" w:cs="Wingdings"/>
    </w:rPr>
  </w:style>
  <w:style w:type="character" w:customStyle="1" w:styleId="WW8Num26z0">
    <w:name w:val="WW8Num26z0"/>
    <w:rsid w:val="001A75DA"/>
    <w:rPr>
      <w:rFonts w:ascii="Symbol" w:hAnsi="Symbol" w:cs="Symbol"/>
    </w:rPr>
  </w:style>
  <w:style w:type="character" w:customStyle="1" w:styleId="WW8Num26z1">
    <w:name w:val="WW8Num26z1"/>
    <w:rsid w:val="001A75DA"/>
    <w:rPr>
      <w:rFonts w:ascii="Courier New" w:hAnsi="Courier New" w:cs="Courier New"/>
    </w:rPr>
  </w:style>
  <w:style w:type="character" w:customStyle="1" w:styleId="WW8Num26z2">
    <w:name w:val="WW8Num26z2"/>
    <w:rsid w:val="001A75DA"/>
    <w:rPr>
      <w:rFonts w:ascii="Wingdings" w:hAnsi="Wingdings" w:cs="Wingdings"/>
    </w:rPr>
  </w:style>
  <w:style w:type="character" w:customStyle="1" w:styleId="WW8Num27z0">
    <w:name w:val="WW8Num27z0"/>
    <w:rsid w:val="001A75DA"/>
    <w:rPr>
      <w:rFonts w:ascii="Calibri" w:eastAsia="Times New Roman" w:hAnsi="Calibri" w:cs="Calibri"/>
    </w:rPr>
  </w:style>
  <w:style w:type="character" w:customStyle="1" w:styleId="WW8Num27z1">
    <w:name w:val="WW8Num27z1"/>
    <w:rsid w:val="001A75DA"/>
    <w:rPr>
      <w:rFonts w:ascii="Courier New" w:hAnsi="Courier New" w:cs="Courier New"/>
    </w:rPr>
  </w:style>
  <w:style w:type="character" w:customStyle="1" w:styleId="WW8Num27z2">
    <w:name w:val="WW8Num27z2"/>
    <w:rsid w:val="001A75DA"/>
    <w:rPr>
      <w:rFonts w:ascii="Wingdings" w:hAnsi="Wingdings" w:cs="Wingdings"/>
    </w:rPr>
  </w:style>
  <w:style w:type="character" w:customStyle="1" w:styleId="WW8Num27z3">
    <w:name w:val="WW8Num27z3"/>
    <w:rsid w:val="001A75DA"/>
    <w:rPr>
      <w:rFonts w:ascii="Symbol" w:hAnsi="Symbol" w:cs="Symbol"/>
    </w:rPr>
  </w:style>
  <w:style w:type="character" w:customStyle="1" w:styleId="WW8Num28z0">
    <w:name w:val="WW8Num28z0"/>
    <w:rsid w:val="001A75DA"/>
    <w:rPr>
      <w:rFonts w:ascii="Symbol" w:hAnsi="Symbol" w:cs="Symbol"/>
    </w:rPr>
  </w:style>
  <w:style w:type="character" w:customStyle="1" w:styleId="WW8Num28z1">
    <w:name w:val="WW8Num28z1"/>
    <w:rsid w:val="001A75DA"/>
    <w:rPr>
      <w:rFonts w:ascii="Courier New" w:hAnsi="Courier New" w:cs="Courier New"/>
    </w:rPr>
  </w:style>
  <w:style w:type="character" w:customStyle="1" w:styleId="WW8Num28z2">
    <w:name w:val="WW8Num28z2"/>
    <w:rsid w:val="001A75DA"/>
    <w:rPr>
      <w:rFonts w:ascii="Wingdings" w:hAnsi="Wingdings" w:cs="Wingdings"/>
    </w:rPr>
  </w:style>
  <w:style w:type="character" w:customStyle="1" w:styleId="WW8Num29z0">
    <w:name w:val="WW8Num29z0"/>
    <w:rsid w:val="001A75DA"/>
    <w:rPr>
      <w:rFonts w:ascii="Calibri" w:eastAsia="Times New Roman" w:hAnsi="Calibri" w:cs="Calibri"/>
    </w:rPr>
  </w:style>
  <w:style w:type="character" w:customStyle="1" w:styleId="WW8Num29z1">
    <w:name w:val="WW8Num29z1"/>
    <w:rsid w:val="001A75DA"/>
    <w:rPr>
      <w:rFonts w:ascii="Courier New" w:hAnsi="Courier New" w:cs="Courier New"/>
    </w:rPr>
  </w:style>
  <w:style w:type="character" w:customStyle="1" w:styleId="WW8Num29z2">
    <w:name w:val="WW8Num29z2"/>
    <w:rsid w:val="001A75DA"/>
    <w:rPr>
      <w:rFonts w:ascii="Wingdings" w:hAnsi="Wingdings" w:cs="Wingdings"/>
    </w:rPr>
  </w:style>
  <w:style w:type="character" w:customStyle="1" w:styleId="WW8Num29z3">
    <w:name w:val="WW8Num29z3"/>
    <w:rsid w:val="001A75DA"/>
    <w:rPr>
      <w:rFonts w:ascii="Symbol" w:hAnsi="Symbol" w:cs="Symbol"/>
    </w:rPr>
  </w:style>
  <w:style w:type="character" w:customStyle="1" w:styleId="WW8Num30z0">
    <w:name w:val="WW8Num30z0"/>
    <w:rsid w:val="001A75DA"/>
    <w:rPr>
      <w:rFonts w:ascii="Symbol" w:hAnsi="Symbol" w:cs="Symbol"/>
      <w:shd w:val="clear" w:color="auto" w:fill="FFFF00"/>
    </w:rPr>
  </w:style>
  <w:style w:type="character" w:customStyle="1" w:styleId="WW8Num30z1">
    <w:name w:val="WW8Num30z1"/>
    <w:rsid w:val="001A75DA"/>
    <w:rPr>
      <w:rFonts w:ascii="Courier New" w:hAnsi="Courier New" w:cs="Courier New"/>
    </w:rPr>
  </w:style>
  <w:style w:type="character" w:customStyle="1" w:styleId="WW8Num30z2">
    <w:name w:val="WW8Num30z2"/>
    <w:rsid w:val="001A75DA"/>
    <w:rPr>
      <w:rFonts w:ascii="Wingdings" w:hAnsi="Wingdings" w:cs="Wingdings"/>
    </w:rPr>
  </w:style>
  <w:style w:type="character" w:customStyle="1" w:styleId="WW8Num31z0">
    <w:name w:val="WW8Num31z0"/>
    <w:rsid w:val="001A75DA"/>
    <w:rPr>
      <w:rFonts w:cs="Times New Roman"/>
    </w:rPr>
  </w:style>
  <w:style w:type="character" w:customStyle="1" w:styleId="WW8Num32z0">
    <w:name w:val="WW8Num32z0"/>
    <w:rsid w:val="001A75DA"/>
  </w:style>
  <w:style w:type="character" w:customStyle="1" w:styleId="WW8Num32z1">
    <w:name w:val="WW8Num32z1"/>
    <w:rsid w:val="001A75DA"/>
  </w:style>
  <w:style w:type="character" w:customStyle="1" w:styleId="WW8Num32z2">
    <w:name w:val="WW8Num32z2"/>
    <w:rsid w:val="001A75DA"/>
  </w:style>
  <w:style w:type="character" w:customStyle="1" w:styleId="WW8Num32z3">
    <w:name w:val="WW8Num32z3"/>
    <w:rsid w:val="001A75DA"/>
  </w:style>
  <w:style w:type="character" w:customStyle="1" w:styleId="WW8Num32z4">
    <w:name w:val="WW8Num32z4"/>
    <w:rsid w:val="001A75DA"/>
  </w:style>
  <w:style w:type="character" w:customStyle="1" w:styleId="WW8Num32z5">
    <w:name w:val="WW8Num32z5"/>
    <w:rsid w:val="001A75DA"/>
  </w:style>
  <w:style w:type="character" w:customStyle="1" w:styleId="WW8Num32z6">
    <w:name w:val="WW8Num32z6"/>
    <w:rsid w:val="001A75DA"/>
  </w:style>
  <w:style w:type="character" w:customStyle="1" w:styleId="WW8Num32z7">
    <w:name w:val="WW8Num32z7"/>
    <w:rsid w:val="001A75DA"/>
  </w:style>
  <w:style w:type="character" w:customStyle="1" w:styleId="WW8Num32z8">
    <w:name w:val="WW8Num32z8"/>
    <w:rsid w:val="001A75DA"/>
  </w:style>
  <w:style w:type="character" w:customStyle="1" w:styleId="WW8Num33z0">
    <w:name w:val="WW8Num33z0"/>
    <w:rsid w:val="001A75DA"/>
    <w:rPr>
      <w:rFonts w:ascii="Symbol" w:eastAsia="Calibri" w:hAnsi="Symbol" w:cs="Symbol"/>
    </w:rPr>
  </w:style>
  <w:style w:type="character" w:customStyle="1" w:styleId="WW8Num33z1">
    <w:name w:val="WW8Num33z1"/>
    <w:rsid w:val="001A75DA"/>
    <w:rPr>
      <w:rFonts w:ascii="Courier New" w:hAnsi="Courier New" w:cs="Courier New"/>
    </w:rPr>
  </w:style>
  <w:style w:type="character" w:customStyle="1" w:styleId="WW8Num33z2">
    <w:name w:val="WW8Num33z2"/>
    <w:rsid w:val="001A75DA"/>
    <w:rPr>
      <w:rFonts w:ascii="Wingdings" w:hAnsi="Wingdings" w:cs="Wingdings"/>
    </w:rPr>
  </w:style>
  <w:style w:type="character" w:customStyle="1" w:styleId="WW8Num34z0">
    <w:name w:val="WW8Num34z0"/>
    <w:rsid w:val="001A75DA"/>
    <w:rPr>
      <w:rFonts w:ascii="Symbol" w:hAnsi="Symbol" w:cs="Symbol"/>
    </w:rPr>
  </w:style>
  <w:style w:type="character" w:customStyle="1" w:styleId="WW8Num34z1">
    <w:name w:val="WW8Num34z1"/>
    <w:rsid w:val="001A75DA"/>
    <w:rPr>
      <w:rFonts w:ascii="Courier New" w:hAnsi="Courier New" w:cs="Courier New"/>
    </w:rPr>
  </w:style>
  <w:style w:type="character" w:customStyle="1" w:styleId="WW8Num34z2">
    <w:name w:val="WW8Num34z2"/>
    <w:rsid w:val="001A75DA"/>
    <w:rPr>
      <w:rFonts w:ascii="Wingdings" w:hAnsi="Wingdings" w:cs="Wingdings"/>
    </w:rPr>
  </w:style>
  <w:style w:type="character" w:customStyle="1" w:styleId="WW8Num35z0">
    <w:name w:val="WW8Num35z0"/>
    <w:rsid w:val="001A75DA"/>
    <w:rPr>
      <w:rFonts w:ascii="Calibri" w:eastAsia="Times New Roman" w:hAnsi="Calibri" w:cs="Calibri"/>
    </w:rPr>
  </w:style>
  <w:style w:type="character" w:customStyle="1" w:styleId="WW8Num35z1">
    <w:name w:val="WW8Num35z1"/>
    <w:rsid w:val="001A75DA"/>
    <w:rPr>
      <w:rFonts w:ascii="Courier New" w:hAnsi="Courier New" w:cs="Courier New"/>
    </w:rPr>
  </w:style>
  <w:style w:type="character" w:customStyle="1" w:styleId="WW8Num35z2">
    <w:name w:val="WW8Num35z2"/>
    <w:rsid w:val="001A75DA"/>
    <w:rPr>
      <w:rFonts w:ascii="Wingdings" w:hAnsi="Wingdings" w:cs="Wingdings"/>
    </w:rPr>
  </w:style>
  <w:style w:type="character" w:customStyle="1" w:styleId="WW8Num35z3">
    <w:name w:val="WW8Num35z3"/>
    <w:rsid w:val="001A75DA"/>
    <w:rPr>
      <w:rFonts w:ascii="Symbol" w:hAnsi="Symbol" w:cs="Symbol"/>
    </w:rPr>
  </w:style>
  <w:style w:type="character" w:customStyle="1" w:styleId="WW8Num36z0">
    <w:name w:val="WW8Num36z0"/>
    <w:rsid w:val="001A75DA"/>
    <w:rPr>
      <w:lang w:val="el-GR"/>
    </w:rPr>
  </w:style>
  <w:style w:type="character" w:customStyle="1" w:styleId="WW8Num36z1">
    <w:name w:val="WW8Num36z1"/>
    <w:rsid w:val="001A75DA"/>
  </w:style>
  <w:style w:type="character" w:customStyle="1" w:styleId="WW8Num36z2">
    <w:name w:val="WW8Num36z2"/>
    <w:rsid w:val="001A75DA"/>
  </w:style>
  <w:style w:type="character" w:customStyle="1" w:styleId="WW8Num36z3">
    <w:name w:val="WW8Num36z3"/>
    <w:rsid w:val="001A75DA"/>
  </w:style>
  <w:style w:type="character" w:customStyle="1" w:styleId="WW8Num36z4">
    <w:name w:val="WW8Num36z4"/>
    <w:rsid w:val="001A75DA"/>
  </w:style>
  <w:style w:type="character" w:customStyle="1" w:styleId="WW8Num36z5">
    <w:name w:val="WW8Num36z5"/>
    <w:rsid w:val="001A75DA"/>
  </w:style>
  <w:style w:type="character" w:customStyle="1" w:styleId="WW8Num36z6">
    <w:name w:val="WW8Num36z6"/>
    <w:rsid w:val="001A75DA"/>
  </w:style>
  <w:style w:type="character" w:customStyle="1" w:styleId="WW8Num36z7">
    <w:name w:val="WW8Num36z7"/>
    <w:rsid w:val="001A75DA"/>
  </w:style>
  <w:style w:type="character" w:customStyle="1" w:styleId="WW8Num36z8">
    <w:name w:val="WW8Num36z8"/>
    <w:rsid w:val="001A75DA"/>
  </w:style>
  <w:style w:type="character" w:customStyle="1" w:styleId="WW8Num37z0">
    <w:name w:val="WW8Num37z0"/>
    <w:rsid w:val="001A75DA"/>
    <w:rPr>
      <w:rFonts w:ascii="Calibri" w:eastAsia="Times New Roman" w:hAnsi="Calibri" w:cs="Calibri"/>
    </w:rPr>
  </w:style>
  <w:style w:type="character" w:customStyle="1" w:styleId="WW8Num37z1">
    <w:name w:val="WW8Num37z1"/>
    <w:rsid w:val="001A75DA"/>
    <w:rPr>
      <w:rFonts w:ascii="Courier New" w:hAnsi="Courier New" w:cs="Courier New"/>
    </w:rPr>
  </w:style>
  <w:style w:type="character" w:customStyle="1" w:styleId="WW8Num37z2">
    <w:name w:val="WW8Num37z2"/>
    <w:rsid w:val="001A75DA"/>
    <w:rPr>
      <w:rFonts w:ascii="Wingdings" w:hAnsi="Wingdings" w:cs="Wingdings"/>
    </w:rPr>
  </w:style>
  <w:style w:type="character" w:customStyle="1" w:styleId="WW8Num37z3">
    <w:name w:val="WW8Num37z3"/>
    <w:rsid w:val="001A75DA"/>
    <w:rPr>
      <w:rFonts w:ascii="Symbol" w:hAnsi="Symbol" w:cs="Symbol"/>
    </w:rPr>
  </w:style>
  <w:style w:type="character" w:customStyle="1" w:styleId="WW8Num38z0">
    <w:name w:val="WW8Num38z0"/>
    <w:rsid w:val="001A75DA"/>
  </w:style>
  <w:style w:type="character" w:customStyle="1" w:styleId="WW8Num38z1">
    <w:name w:val="WW8Num38z1"/>
    <w:rsid w:val="001A75DA"/>
  </w:style>
  <w:style w:type="character" w:customStyle="1" w:styleId="WW8Num38z2">
    <w:name w:val="WW8Num38z2"/>
    <w:rsid w:val="001A75DA"/>
  </w:style>
  <w:style w:type="character" w:customStyle="1" w:styleId="WW8Num38z3">
    <w:name w:val="WW8Num38z3"/>
    <w:rsid w:val="001A75DA"/>
  </w:style>
  <w:style w:type="character" w:customStyle="1" w:styleId="WW8Num38z4">
    <w:name w:val="WW8Num38z4"/>
    <w:rsid w:val="001A75DA"/>
  </w:style>
  <w:style w:type="character" w:customStyle="1" w:styleId="WW8Num38z5">
    <w:name w:val="WW8Num38z5"/>
    <w:rsid w:val="001A75DA"/>
  </w:style>
  <w:style w:type="character" w:customStyle="1" w:styleId="WW8Num38z6">
    <w:name w:val="WW8Num38z6"/>
    <w:rsid w:val="001A75DA"/>
  </w:style>
  <w:style w:type="character" w:customStyle="1" w:styleId="WW8Num38z7">
    <w:name w:val="WW8Num38z7"/>
    <w:rsid w:val="001A75DA"/>
  </w:style>
  <w:style w:type="character" w:customStyle="1" w:styleId="WW8Num38z8">
    <w:name w:val="WW8Num38z8"/>
    <w:rsid w:val="001A75DA"/>
  </w:style>
  <w:style w:type="character" w:customStyle="1" w:styleId="WW-DefaultParagraphFont11111111111111111111">
    <w:name w:val="WW-Default Paragraph Font11111111111111111111"/>
    <w:rsid w:val="001A75DA"/>
  </w:style>
  <w:style w:type="character" w:customStyle="1" w:styleId="WW8Num4z1">
    <w:name w:val="WW8Num4z1"/>
    <w:rsid w:val="001A75DA"/>
    <w:rPr>
      <w:rFonts w:cs="Times New Roman"/>
    </w:rPr>
  </w:style>
  <w:style w:type="character" w:customStyle="1" w:styleId="WW8Num5z1">
    <w:name w:val="WW8Num5z1"/>
    <w:rsid w:val="001A75DA"/>
    <w:rPr>
      <w:rFonts w:cs="Times New Roman"/>
    </w:rPr>
  </w:style>
  <w:style w:type="character" w:customStyle="1" w:styleId="WW8Num29z4">
    <w:name w:val="WW8Num29z4"/>
    <w:rsid w:val="001A75DA"/>
  </w:style>
  <w:style w:type="character" w:customStyle="1" w:styleId="WW8Num29z5">
    <w:name w:val="WW8Num29z5"/>
    <w:rsid w:val="001A75DA"/>
  </w:style>
  <w:style w:type="character" w:customStyle="1" w:styleId="WW8Num29z6">
    <w:name w:val="WW8Num29z6"/>
    <w:rsid w:val="001A75DA"/>
  </w:style>
  <w:style w:type="character" w:customStyle="1" w:styleId="WW8Num29z7">
    <w:name w:val="WW8Num29z7"/>
    <w:rsid w:val="001A75DA"/>
  </w:style>
  <w:style w:type="character" w:customStyle="1" w:styleId="WW8Num29z8">
    <w:name w:val="WW8Num29z8"/>
    <w:rsid w:val="001A75DA"/>
  </w:style>
  <w:style w:type="character" w:customStyle="1" w:styleId="WW8Num30z3">
    <w:name w:val="WW8Num30z3"/>
    <w:rsid w:val="001A75DA"/>
    <w:rPr>
      <w:rFonts w:ascii="Symbol" w:hAnsi="Symbol" w:cs="Symbol"/>
    </w:rPr>
  </w:style>
  <w:style w:type="character" w:customStyle="1" w:styleId="WW8Num31z1">
    <w:name w:val="WW8Num31z1"/>
    <w:rsid w:val="001A75DA"/>
  </w:style>
  <w:style w:type="character" w:customStyle="1" w:styleId="WW8Num31z2">
    <w:name w:val="WW8Num31z2"/>
    <w:rsid w:val="001A75DA"/>
  </w:style>
  <w:style w:type="character" w:customStyle="1" w:styleId="WW8Num31z3">
    <w:name w:val="WW8Num31z3"/>
    <w:rsid w:val="001A75DA"/>
  </w:style>
  <w:style w:type="character" w:customStyle="1" w:styleId="WW8Num31z4">
    <w:name w:val="WW8Num31z4"/>
    <w:rsid w:val="001A75DA"/>
  </w:style>
  <w:style w:type="character" w:customStyle="1" w:styleId="WW8Num31z5">
    <w:name w:val="WW8Num31z5"/>
    <w:rsid w:val="001A75DA"/>
  </w:style>
  <w:style w:type="character" w:customStyle="1" w:styleId="WW8Num31z6">
    <w:name w:val="WW8Num31z6"/>
    <w:rsid w:val="001A75DA"/>
  </w:style>
  <w:style w:type="character" w:customStyle="1" w:styleId="WW8Num31z7">
    <w:name w:val="WW8Num31z7"/>
    <w:rsid w:val="001A75DA"/>
  </w:style>
  <w:style w:type="character" w:customStyle="1" w:styleId="WW8Num31z8">
    <w:name w:val="WW8Num31z8"/>
    <w:rsid w:val="001A75DA"/>
  </w:style>
  <w:style w:type="character" w:customStyle="1" w:styleId="WW8Num39z0">
    <w:name w:val="WW8Num39z0"/>
    <w:rsid w:val="001A75DA"/>
    <w:rPr>
      <w:rFonts w:ascii="Calibri" w:eastAsia="Times New Roman" w:hAnsi="Calibri" w:cs="Calibri"/>
    </w:rPr>
  </w:style>
  <w:style w:type="character" w:customStyle="1" w:styleId="WW8Num39z1">
    <w:name w:val="WW8Num39z1"/>
    <w:rsid w:val="001A75DA"/>
    <w:rPr>
      <w:rFonts w:ascii="Courier New" w:hAnsi="Courier New" w:cs="Courier New"/>
    </w:rPr>
  </w:style>
  <w:style w:type="character" w:customStyle="1" w:styleId="WW8Num39z2">
    <w:name w:val="WW8Num39z2"/>
    <w:rsid w:val="001A75DA"/>
    <w:rPr>
      <w:rFonts w:ascii="Wingdings" w:hAnsi="Wingdings" w:cs="Wingdings"/>
    </w:rPr>
  </w:style>
  <w:style w:type="character" w:customStyle="1" w:styleId="WW8Num39z3">
    <w:name w:val="WW8Num39z3"/>
    <w:rsid w:val="001A75DA"/>
    <w:rPr>
      <w:rFonts w:ascii="Symbol" w:hAnsi="Symbol" w:cs="Symbol"/>
    </w:rPr>
  </w:style>
  <w:style w:type="character" w:customStyle="1" w:styleId="WW8Num40z0">
    <w:name w:val="WW8Num40z0"/>
    <w:rsid w:val="001A75DA"/>
    <w:rPr>
      <w:rFonts w:ascii="Symbol" w:hAnsi="Symbol" w:cs="Symbol"/>
    </w:rPr>
  </w:style>
  <w:style w:type="character" w:customStyle="1" w:styleId="WW8Num40z1">
    <w:name w:val="WW8Num40z1"/>
    <w:rsid w:val="001A75DA"/>
    <w:rPr>
      <w:rFonts w:ascii="Courier New" w:hAnsi="Courier New" w:cs="Courier New"/>
    </w:rPr>
  </w:style>
  <w:style w:type="character" w:customStyle="1" w:styleId="WW8Num40z2">
    <w:name w:val="WW8Num40z2"/>
    <w:rsid w:val="001A75DA"/>
    <w:rPr>
      <w:rFonts w:ascii="Wingdings" w:hAnsi="Wingdings" w:cs="Wingdings"/>
    </w:rPr>
  </w:style>
  <w:style w:type="character" w:customStyle="1" w:styleId="WW8Num41z0">
    <w:name w:val="WW8Num41z0"/>
    <w:rsid w:val="001A75DA"/>
    <w:rPr>
      <w:rFonts w:ascii="Arial" w:hAnsi="Arial" w:cs="Times New Roman"/>
      <w:b/>
      <w:i w:val="0"/>
      <w:sz w:val="20"/>
      <w:szCs w:val="20"/>
    </w:rPr>
  </w:style>
  <w:style w:type="character" w:customStyle="1" w:styleId="WW8Num41z1">
    <w:name w:val="WW8Num41z1"/>
    <w:rsid w:val="001A75DA"/>
    <w:rPr>
      <w:rFonts w:cs="Times New Roman"/>
    </w:rPr>
  </w:style>
  <w:style w:type="character" w:customStyle="1" w:styleId="WW8Num41z2">
    <w:name w:val="WW8Num41z2"/>
    <w:rsid w:val="001A75DA"/>
    <w:rPr>
      <w:rFonts w:ascii="Arial" w:hAnsi="Arial" w:cs="Times New Roman"/>
      <w:b w:val="0"/>
      <w:i w:val="0"/>
    </w:rPr>
  </w:style>
  <w:style w:type="character" w:customStyle="1" w:styleId="WW8Num41z3">
    <w:name w:val="WW8Num41z3"/>
    <w:rsid w:val="001A75DA"/>
    <w:rPr>
      <w:rFonts w:ascii="Arial" w:hAnsi="Arial" w:cs="Times New Roman"/>
      <w:b w:val="0"/>
      <w:i w:val="0"/>
      <w:sz w:val="20"/>
      <w:szCs w:val="20"/>
    </w:rPr>
  </w:style>
  <w:style w:type="character" w:customStyle="1" w:styleId="DefaultParagraphFont1">
    <w:name w:val="Default Paragraph Font1"/>
    <w:rsid w:val="001A75DA"/>
  </w:style>
  <w:style w:type="character" w:customStyle="1" w:styleId="Heading1Char">
    <w:name w:val="Heading 1 Char"/>
    <w:rsid w:val="001A75DA"/>
    <w:rPr>
      <w:rFonts w:ascii="Arial" w:hAnsi="Arial" w:cs="Arial"/>
      <w:b/>
      <w:bCs/>
      <w:color w:val="333399"/>
      <w:sz w:val="28"/>
      <w:szCs w:val="32"/>
      <w:lang w:val="en-US"/>
    </w:rPr>
  </w:style>
  <w:style w:type="character" w:customStyle="1" w:styleId="Heading2Char">
    <w:name w:val="Heading 2 Char"/>
    <w:rsid w:val="001A75DA"/>
    <w:rPr>
      <w:rFonts w:ascii="Arial" w:hAnsi="Arial" w:cs="Arial"/>
      <w:b/>
      <w:color w:val="002060"/>
      <w:sz w:val="24"/>
      <w:szCs w:val="22"/>
      <w:lang w:val="en-GB"/>
    </w:rPr>
  </w:style>
  <w:style w:type="character" w:customStyle="1" w:styleId="Heading5Char">
    <w:name w:val="Heading 5 Char"/>
    <w:rsid w:val="001A75DA"/>
    <w:rPr>
      <w:rFonts w:ascii="Calibri" w:eastAsia="Times New Roman" w:hAnsi="Calibri" w:cs="Times New Roman"/>
      <w:b/>
      <w:bCs/>
      <w:i/>
      <w:iCs/>
      <w:sz w:val="26"/>
      <w:szCs w:val="26"/>
      <w:lang w:val="en-GB"/>
    </w:rPr>
  </w:style>
  <w:style w:type="character" w:customStyle="1" w:styleId="DateChar">
    <w:name w:val="Date Char"/>
    <w:rsid w:val="001A75DA"/>
    <w:rPr>
      <w:sz w:val="24"/>
      <w:szCs w:val="24"/>
      <w:lang w:val="en-GB"/>
    </w:rPr>
  </w:style>
  <w:style w:type="character" w:customStyle="1" w:styleId="FooterChar">
    <w:name w:val="Footer Char"/>
    <w:rsid w:val="001A75DA"/>
    <w:rPr>
      <w:rFonts w:eastAsia="MS Mincho" w:cs="Times New Roman"/>
      <w:sz w:val="24"/>
      <w:szCs w:val="24"/>
      <w:lang w:val="en-US" w:eastAsia="ja-JP"/>
    </w:rPr>
  </w:style>
  <w:style w:type="character" w:customStyle="1" w:styleId="22">
    <w:name w:val="Παραπομπή σχολίου2"/>
    <w:rsid w:val="001A75DA"/>
    <w:rPr>
      <w:sz w:val="16"/>
    </w:rPr>
  </w:style>
  <w:style w:type="character" w:styleId="-">
    <w:name w:val="Hyperlink"/>
    <w:uiPriority w:val="99"/>
    <w:rsid w:val="001A75DA"/>
    <w:rPr>
      <w:color w:val="0000FF"/>
      <w:u w:val="single"/>
    </w:rPr>
  </w:style>
  <w:style w:type="character" w:customStyle="1" w:styleId="HeaderChar">
    <w:name w:val="Header Char"/>
    <w:rsid w:val="001A75DA"/>
    <w:rPr>
      <w:rFonts w:cs="Times New Roman"/>
      <w:sz w:val="24"/>
      <w:szCs w:val="24"/>
      <w:lang w:val="en-GB"/>
    </w:rPr>
  </w:style>
  <w:style w:type="character" w:styleId="a3">
    <w:name w:val="page number"/>
    <w:rsid w:val="001A75DA"/>
    <w:rPr>
      <w:rFonts w:cs="Times New Roman"/>
    </w:rPr>
  </w:style>
  <w:style w:type="character" w:customStyle="1" w:styleId="BalloonTextChar">
    <w:name w:val="Balloon Text Char"/>
    <w:rsid w:val="001A75DA"/>
    <w:rPr>
      <w:rFonts w:ascii="Tahoma" w:hAnsi="Tahoma" w:cs="Tahoma"/>
      <w:sz w:val="16"/>
      <w:szCs w:val="16"/>
      <w:lang w:val="en-GB"/>
    </w:rPr>
  </w:style>
  <w:style w:type="character" w:customStyle="1" w:styleId="CommentTextChar">
    <w:name w:val="Comment Text Char"/>
    <w:rsid w:val="001A75DA"/>
    <w:rPr>
      <w:rFonts w:cs="Times New Roman"/>
      <w:lang w:val="en-GB"/>
    </w:rPr>
  </w:style>
  <w:style w:type="character" w:customStyle="1" w:styleId="CommentSubjectChar">
    <w:name w:val="Comment Subject Char"/>
    <w:rsid w:val="001A75DA"/>
    <w:rPr>
      <w:rFonts w:cs="Times New Roman"/>
      <w:b/>
      <w:bCs/>
      <w:lang w:val="en-GB"/>
    </w:rPr>
  </w:style>
  <w:style w:type="character" w:customStyle="1" w:styleId="BodyTextChar">
    <w:name w:val="Body Text Char"/>
    <w:rsid w:val="001A75DA"/>
    <w:rPr>
      <w:rFonts w:cs="Times New Roman"/>
      <w:sz w:val="24"/>
      <w:szCs w:val="24"/>
      <w:lang w:val="en-GB"/>
    </w:rPr>
  </w:style>
  <w:style w:type="character" w:customStyle="1" w:styleId="10">
    <w:name w:val="Κείμενο κράτησης θέσης1"/>
    <w:rsid w:val="001A75DA"/>
    <w:rPr>
      <w:rFonts w:cs="Times New Roman"/>
      <w:color w:val="808080"/>
    </w:rPr>
  </w:style>
  <w:style w:type="character" w:customStyle="1" w:styleId="a4">
    <w:name w:val="Χαρακτήρες υποσημείωσης"/>
    <w:rsid w:val="001A75DA"/>
    <w:rPr>
      <w:rFonts w:cs="Times New Roman"/>
      <w:vertAlign w:val="superscript"/>
    </w:rPr>
  </w:style>
  <w:style w:type="character" w:customStyle="1" w:styleId="FootnoteTextChar">
    <w:name w:val="Footnote Text Char"/>
    <w:rsid w:val="001A75DA"/>
    <w:rPr>
      <w:rFonts w:ascii="Calibri" w:hAnsi="Calibri" w:cs="Times New Roman"/>
    </w:rPr>
  </w:style>
  <w:style w:type="character" w:customStyle="1" w:styleId="Heading3Char">
    <w:name w:val="Heading 3 Char"/>
    <w:rsid w:val="001A75DA"/>
    <w:rPr>
      <w:rFonts w:ascii="Arial" w:hAnsi="Arial" w:cs="Arial"/>
      <w:b/>
      <w:bCs/>
      <w:sz w:val="22"/>
      <w:szCs w:val="26"/>
      <w:lang w:val="en-GB"/>
    </w:rPr>
  </w:style>
  <w:style w:type="character" w:customStyle="1" w:styleId="Heading4Char">
    <w:name w:val="Heading 4 Char"/>
    <w:rsid w:val="001A75DA"/>
    <w:rPr>
      <w:rFonts w:ascii="Arial" w:eastAsia="Times New Roman" w:hAnsi="Arial" w:cs="Times New Roman"/>
      <w:b/>
      <w:bCs/>
      <w:sz w:val="22"/>
      <w:szCs w:val="28"/>
      <w:lang w:val="en-GB"/>
    </w:rPr>
  </w:style>
  <w:style w:type="character" w:customStyle="1" w:styleId="DocTitleChar">
    <w:name w:val="Doc Title Char"/>
    <w:basedOn w:val="Heading1Char"/>
    <w:rsid w:val="001A75DA"/>
    <w:rPr>
      <w:rFonts w:ascii="Arial" w:hAnsi="Arial" w:cs="Arial"/>
      <w:b/>
      <w:bCs/>
      <w:color w:val="333399"/>
      <w:sz w:val="28"/>
      <w:szCs w:val="32"/>
      <w:lang w:val="en-US"/>
    </w:rPr>
  </w:style>
  <w:style w:type="character" w:customStyle="1" w:styleId="Style1Char">
    <w:name w:val="Style1 Char"/>
    <w:rsid w:val="001A75DA"/>
    <w:rPr>
      <w:rFonts w:ascii="Calibri" w:hAnsi="Calibri" w:cs="Calibri"/>
      <w:b/>
      <w:bCs/>
      <w:color w:val="333399"/>
      <w:sz w:val="40"/>
      <w:szCs w:val="40"/>
      <w:lang w:val="en-US"/>
    </w:rPr>
  </w:style>
  <w:style w:type="character" w:customStyle="1" w:styleId="ContentsChar">
    <w:name w:val="Contents Char"/>
    <w:rsid w:val="001A75DA"/>
    <w:rPr>
      <w:rFonts w:ascii="Calibri" w:hAnsi="Calibri" w:cs="Calibri"/>
      <w:b/>
      <w:bCs/>
      <w:color w:val="333399"/>
      <w:sz w:val="28"/>
      <w:szCs w:val="32"/>
      <w:lang w:val="en-US"/>
    </w:rPr>
  </w:style>
  <w:style w:type="character" w:customStyle="1" w:styleId="EndnoteTextChar">
    <w:name w:val="Endnote Text Char"/>
    <w:rsid w:val="001A75DA"/>
    <w:rPr>
      <w:rFonts w:ascii="Calibri" w:hAnsi="Calibri" w:cs="Calibri"/>
      <w:lang w:val="en-GB"/>
    </w:rPr>
  </w:style>
  <w:style w:type="character" w:customStyle="1" w:styleId="a5">
    <w:name w:val="Χαρακτήρες σημείωσης τέλους"/>
    <w:rsid w:val="001A75DA"/>
    <w:rPr>
      <w:vertAlign w:val="superscript"/>
    </w:rPr>
  </w:style>
  <w:style w:type="character" w:customStyle="1" w:styleId="FootnoteReference2">
    <w:name w:val="Footnote Reference2"/>
    <w:rsid w:val="001A75DA"/>
    <w:rPr>
      <w:vertAlign w:val="superscript"/>
    </w:rPr>
  </w:style>
  <w:style w:type="character" w:customStyle="1" w:styleId="EndnoteReference1">
    <w:name w:val="Endnote Reference1"/>
    <w:rsid w:val="001A75DA"/>
    <w:rPr>
      <w:vertAlign w:val="superscript"/>
    </w:rPr>
  </w:style>
  <w:style w:type="character" w:customStyle="1" w:styleId="a6">
    <w:name w:val="Κουκκίδες"/>
    <w:rsid w:val="001A75DA"/>
    <w:rPr>
      <w:rFonts w:ascii="OpenSymbol" w:eastAsia="OpenSymbol" w:hAnsi="OpenSymbol" w:cs="OpenSymbol"/>
    </w:rPr>
  </w:style>
  <w:style w:type="character" w:styleId="a7">
    <w:name w:val="Strong"/>
    <w:uiPriority w:val="22"/>
    <w:qFormat/>
    <w:rsid w:val="001A75DA"/>
    <w:rPr>
      <w:b/>
      <w:bCs/>
    </w:rPr>
  </w:style>
  <w:style w:type="character" w:customStyle="1" w:styleId="11">
    <w:name w:val="Προεπιλεγμένη γραμματοσειρά1"/>
    <w:rsid w:val="001A75DA"/>
  </w:style>
  <w:style w:type="character" w:customStyle="1" w:styleId="a8">
    <w:name w:val="Σύμβολο υποσημείωσης"/>
    <w:rsid w:val="001A75DA"/>
    <w:rPr>
      <w:vertAlign w:val="superscript"/>
    </w:rPr>
  </w:style>
  <w:style w:type="character" w:styleId="a9">
    <w:name w:val="Emphasis"/>
    <w:uiPriority w:val="20"/>
    <w:qFormat/>
    <w:rsid w:val="001A75DA"/>
    <w:rPr>
      <w:i/>
      <w:iCs/>
    </w:rPr>
  </w:style>
  <w:style w:type="character" w:customStyle="1" w:styleId="aa">
    <w:name w:val="Χαρακτήρες αρίθμησης"/>
    <w:rsid w:val="001A75DA"/>
  </w:style>
  <w:style w:type="character" w:customStyle="1" w:styleId="normalwithoutspacingChar">
    <w:name w:val="normal_without_spacing Char"/>
    <w:rsid w:val="001A75DA"/>
    <w:rPr>
      <w:rFonts w:ascii="Calibri" w:hAnsi="Calibri" w:cs="Calibri"/>
      <w:sz w:val="22"/>
      <w:szCs w:val="24"/>
    </w:rPr>
  </w:style>
  <w:style w:type="character" w:customStyle="1" w:styleId="FootnoteTextChar1">
    <w:name w:val="Footnote Text Char1"/>
    <w:rsid w:val="001A75DA"/>
    <w:rPr>
      <w:rFonts w:ascii="Calibri" w:hAnsi="Calibri" w:cs="Calibri"/>
      <w:lang w:val="en-IE" w:eastAsia="zh-CN"/>
    </w:rPr>
  </w:style>
  <w:style w:type="character" w:customStyle="1" w:styleId="foothangingChar">
    <w:name w:val="foot_hanging Char"/>
    <w:rsid w:val="001A75DA"/>
    <w:rPr>
      <w:rFonts w:ascii="Calibri" w:hAnsi="Calibri" w:cs="Calibri"/>
      <w:sz w:val="18"/>
      <w:szCs w:val="18"/>
      <w:lang w:val="en-IE" w:eastAsia="zh-CN"/>
    </w:rPr>
  </w:style>
  <w:style w:type="character" w:customStyle="1" w:styleId="HTMLPreformattedChar">
    <w:name w:val="HTML Preformatted Char"/>
    <w:rsid w:val="001A75DA"/>
    <w:rPr>
      <w:rFonts w:ascii="Courier New" w:hAnsi="Courier New" w:cs="Courier New"/>
    </w:rPr>
  </w:style>
  <w:style w:type="character" w:customStyle="1" w:styleId="apple-converted-space">
    <w:name w:val="apple-converted-space"/>
    <w:basedOn w:val="WW-DefaultParagraphFont11111111111111111111"/>
    <w:rsid w:val="001A75DA"/>
  </w:style>
  <w:style w:type="character" w:customStyle="1" w:styleId="BodyTextIndent3Char">
    <w:name w:val="Body Text Indent 3 Char"/>
    <w:rsid w:val="001A75DA"/>
    <w:rPr>
      <w:rFonts w:ascii="Calibri" w:hAnsi="Calibri" w:cs="Calibri"/>
      <w:sz w:val="16"/>
      <w:szCs w:val="16"/>
      <w:lang w:val="en-GB"/>
    </w:rPr>
  </w:style>
  <w:style w:type="character" w:customStyle="1" w:styleId="WW-FootnoteReference">
    <w:name w:val="WW-Footnote Reference"/>
    <w:rsid w:val="001A75DA"/>
    <w:rPr>
      <w:vertAlign w:val="superscript"/>
    </w:rPr>
  </w:style>
  <w:style w:type="character" w:customStyle="1" w:styleId="WW-EndnoteReference">
    <w:name w:val="WW-Endnote Reference"/>
    <w:rsid w:val="001A75DA"/>
    <w:rPr>
      <w:vertAlign w:val="superscript"/>
    </w:rPr>
  </w:style>
  <w:style w:type="character" w:customStyle="1" w:styleId="FootnoteReference1">
    <w:name w:val="Footnote Reference1"/>
    <w:rsid w:val="001A75DA"/>
    <w:rPr>
      <w:vertAlign w:val="superscript"/>
    </w:rPr>
  </w:style>
  <w:style w:type="character" w:customStyle="1" w:styleId="FootnoteTextChar2">
    <w:name w:val="Footnote Text Char2"/>
    <w:rsid w:val="001A75DA"/>
    <w:rPr>
      <w:rFonts w:ascii="Calibri" w:hAnsi="Calibri" w:cs="Calibri"/>
      <w:sz w:val="18"/>
      <w:lang w:val="en-IE" w:eastAsia="zh-CN"/>
    </w:rPr>
  </w:style>
  <w:style w:type="character" w:customStyle="1" w:styleId="foothangingChar1">
    <w:name w:val="foot_hanging Char1"/>
    <w:rsid w:val="001A75DA"/>
    <w:rPr>
      <w:rFonts w:ascii="Calibri" w:hAnsi="Calibri" w:cs="Calibri"/>
      <w:sz w:val="18"/>
      <w:szCs w:val="18"/>
      <w:lang w:val="en-IE" w:eastAsia="zh-CN"/>
    </w:rPr>
  </w:style>
  <w:style w:type="character" w:customStyle="1" w:styleId="footersChar">
    <w:name w:val="footers Char"/>
    <w:basedOn w:val="foothangingChar1"/>
    <w:rsid w:val="001A75DA"/>
    <w:rPr>
      <w:rFonts w:ascii="Calibri" w:hAnsi="Calibri" w:cs="Calibri"/>
      <w:sz w:val="18"/>
      <w:szCs w:val="18"/>
      <w:lang w:val="en-IE" w:eastAsia="zh-CN"/>
    </w:rPr>
  </w:style>
  <w:style w:type="character" w:customStyle="1" w:styleId="CommentTextChar1">
    <w:name w:val="Comment Text Char1"/>
    <w:rsid w:val="001A75DA"/>
    <w:rPr>
      <w:rFonts w:ascii="Calibri" w:hAnsi="Calibri" w:cs="Calibri"/>
      <w:lang w:val="en-GB" w:eastAsia="zh-CN"/>
    </w:rPr>
  </w:style>
  <w:style w:type="character" w:customStyle="1" w:styleId="HTMLPreformattedChar1">
    <w:name w:val="HTML Preformatted Char1"/>
    <w:rsid w:val="001A75DA"/>
    <w:rPr>
      <w:rFonts w:ascii="Courier New" w:hAnsi="Courier New" w:cs="Courier New"/>
      <w:lang w:eastAsia="zh-CN"/>
    </w:rPr>
  </w:style>
  <w:style w:type="character" w:customStyle="1" w:styleId="BodyText3Char">
    <w:name w:val="Body Text 3 Char"/>
    <w:rsid w:val="001A75DA"/>
    <w:rPr>
      <w:rFonts w:ascii="Calibri" w:hAnsi="Calibri" w:cs="Calibri"/>
      <w:sz w:val="16"/>
      <w:szCs w:val="16"/>
      <w:lang w:val="en-GB" w:eastAsia="zh-CN"/>
    </w:rPr>
  </w:style>
  <w:style w:type="character" w:customStyle="1" w:styleId="WW-FootnoteReference1">
    <w:name w:val="WW-Footnote Reference1"/>
    <w:rsid w:val="001A75DA"/>
    <w:rPr>
      <w:vertAlign w:val="superscript"/>
    </w:rPr>
  </w:style>
  <w:style w:type="character" w:customStyle="1" w:styleId="WW-EndnoteReference1">
    <w:name w:val="WW-Endnote Reference1"/>
    <w:rsid w:val="001A75DA"/>
    <w:rPr>
      <w:vertAlign w:val="superscript"/>
    </w:rPr>
  </w:style>
  <w:style w:type="character" w:customStyle="1" w:styleId="WW-FootnoteReference2">
    <w:name w:val="WW-Footnote Reference2"/>
    <w:rsid w:val="001A75DA"/>
    <w:rPr>
      <w:vertAlign w:val="superscript"/>
    </w:rPr>
  </w:style>
  <w:style w:type="character" w:customStyle="1" w:styleId="WW-EndnoteReference2">
    <w:name w:val="WW-Endnote Reference2"/>
    <w:rsid w:val="001A75DA"/>
    <w:rPr>
      <w:vertAlign w:val="superscript"/>
    </w:rPr>
  </w:style>
  <w:style w:type="character" w:customStyle="1" w:styleId="FootnoteTextChar3">
    <w:name w:val="Footnote Text Char3"/>
    <w:rsid w:val="001A75DA"/>
    <w:rPr>
      <w:rFonts w:ascii="Calibri" w:hAnsi="Calibri" w:cs="Calibri"/>
      <w:sz w:val="18"/>
      <w:lang w:val="en-IE" w:eastAsia="zh-CN"/>
    </w:rPr>
  </w:style>
  <w:style w:type="character" w:customStyle="1" w:styleId="foothangingChar2">
    <w:name w:val="foot_hanging Char2"/>
    <w:rsid w:val="001A75DA"/>
    <w:rPr>
      <w:rFonts w:ascii="Calibri" w:hAnsi="Calibri" w:cs="Calibri"/>
      <w:sz w:val="18"/>
      <w:szCs w:val="18"/>
      <w:lang w:val="en-IE" w:eastAsia="zh-CN"/>
    </w:rPr>
  </w:style>
  <w:style w:type="character" w:customStyle="1" w:styleId="footersChar1">
    <w:name w:val="footers Char1"/>
    <w:basedOn w:val="foothangingChar2"/>
    <w:rsid w:val="001A75DA"/>
    <w:rPr>
      <w:rFonts w:ascii="Calibri" w:hAnsi="Calibri" w:cs="Calibri"/>
      <w:sz w:val="18"/>
      <w:szCs w:val="18"/>
      <w:lang w:val="en-IE" w:eastAsia="zh-CN"/>
    </w:rPr>
  </w:style>
  <w:style w:type="character" w:customStyle="1" w:styleId="foootChar">
    <w:name w:val="fooot Char"/>
    <w:basedOn w:val="footersChar1"/>
    <w:rsid w:val="001A75DA"/>
    <w:rPr>
      <w:rFonts w:ascii="Calibri" w:hAnsi="Calibri" w:cs="Calibri"/>
      <w:sz w:val="18"/>
      <w:szCs w:val="18"/>
      <w:lang w:val="en-IE" w:eastAsia="zh-CN"/>
    </w:rPr>
  </w:style>
  <w:style w:type="character" w:customStyle="1" w:styleId="12">
    <w:name w:val="Παραπομπή υποσημείωσης1"/>
    <w:rsid w:val="001A75DA"/>
    <w:rPr>
      <w:vertAlign w:val="superscript"/>
    </w:rPr>
  </w:style>
  <w:style w:type="character" w:customStyle="1" w:styleId="13">
    <w:name w:val="Παραπομπή σημείωσης τέλους1"/>
    <w:rsid w:val="001A75DA"/>
    <w:rPr>
      <w:vertAlign w:val="superscript"/>
    </w:rPr>
  </w:style>
  <w:style w:type="character" w:customStyle="1" w:styleId="Char">
    <w:name w:val="Κείμενο πλαισίου Char"/>
    <w:rsid w:val="001A75DA"/>
    <w:rPr>
      <w:rFonts w:ascii="Tahoma" w:hAnsi="Tahoma" w:cs="Tahoma"/>
      <w:sz w:val="16"/>
      <w:szCs w:val="16"/>
      <w:lang w:val="en-GB"/>
    </w:rPr>
  </w:style>
  <w:style w:type="character" w:customStyle="1" w:styleId="14">
    <w:name w:val="Παραπομπή σχολίου1"/>
    <w:rsid w:val="001A75DA"/>
    <w:rPr>
      <w:sz w:val="16"/>
      <w:szCs w:val="16"/>
    </w:rPr>
  </w:style>
  <w:style w:type="character" w:customStyle="1" w:styleId="Char0">
    <w:name w:val="Κείμενο σχολίου Char"/>
    <w:rsid w:val="001A75DA"/>
    <w:rPr>
      <w:rFonts w:ascii="Calibri" w:hAnsi="Calibri" w:cs="Calibri"/>
      <w:lang w:val="en-GB"/>
    </w:rPr>
  </w:style>
  <w:style w:type="character" w:customStyle="1" w:styleId="Char1">
    <w:name w:val="Θέμα σχολίου Char"/>
    <w:rsid w:val="001A75DA"/>
    <w:rPr>
      <w:rFonts w:ascii="Calibri" w:hAnsi="Calibri" w:cs="Calibri"/>
      <w:b/>
      <w:bCs/>
      <w:lang w:val="en-GB"/>
    </w:rPr>
  </w:style>
  <w:style w:type="character" w:customStyle="1" w:styleId="-HTMLChar">
    <w:name w:val="Προ-διαμορφωμένο HTML Char"/>
    <w:link w:val="-HTML"/>
    <w:uiPriority w:val="99"/>
    <w:rsid w:val="001A75DA"/>
    <w:rPr>
      <w:rFonts w:ascii="Courier New" w:eastAsia="Times New Roman" w:hAnsi="Courier New" w:cs="Courier New"/>
    </w:rPr>
  </w:style>
  <w:style w:type="character" w:customStyle="1" w:styleId="WW-FootnoteReference3">
    <w:name w:val="WW-Footnote Reference3"/>
    <w:rsid w:val="001A75DA"/>
    <w:rPr>
      <w:vertAlign w:val="superscript"/>
    </w:rPr>
  </w:style>
  <w:style w:type="character" w:customStyle="1" w:styleId="WW-EndnoteReference3">
    <w:name w:val="WW-Endnote Reference3"/>
    <w:rsid w:val="001A75DA"/>
    <w:rPr>
      <w:vertAlign w:val="superscript"/>
    </w:rPr>
  </w:style>
  <w:style w:type="character" w:customStyle="1" w:styleId="WW-FootnoteReference4">
    <w:name w:val="WW-Footnote Reference4"/>
    <w:rsid w:val="001A75DA"/>
    <w:rPr>
      <w:vertAlign w:val="superscript"/>
    </w:rPr>
  </w:style>
  <w:style w:type="character" w:customStyle="1" w:styleId="WW-EndnoteReference4">
    <w:name w:val="WW-Endnote Reference4"/>
    <w:rsid w:val="001A75DA"/>
    <w:rPr>
      <w:vertAlign w:val="superscript"/>
    </w:rPr>
  </w:style>
  <w:style w:type="character" w:customStyle="1" w:styleId="WW-FootnoteReference5">
    <w:name w:val="WW-Footnote Reference5"/>
    <w:rsid w:val="001A75DA"/>
    <w:rPr>
      <w:vertAlign w:val="superscript"/>
    </w:rPr>
  </w:style>
  <w:style w:type="character" w:customStyle="1" w:styleId="WW-EndnoteReference5">
    <w:name w:val="WW-Endnote Reference5"/>
    <w:rsid w:val="001A75DA"/>
    <w:rPr>
      <w:vertAlign w:val="superscript"/>
    </w:rPr>
  </w:style>
  <w:style w:type="character" w:customStyle="1" w:styleId="WW-FootnoteReference6">
    <w:name w:val="WW-Footnote Reference6"/>
    <w:rsid w:val="001A75DA"/>
    <w:rPr>
      <w:vertAlign w:val="superscript"/>
    </w:rPr>
  </w:style>
  <w:style w:type="character" w:styleId="-0">
    <w:name w:val="FollowedHyperlink"/>
    <w:rsid w:val="001A75DA"/>
    <w:rPr>
      <w:color w:val="800000"/>
      <w:u w:val="single"/>
    </w:rPr>
  </w:style>
  <w:style w:type="character" w:customStyle="1" w:styleId="WW-EndnoteReference6">
    <w:name w:val="WW-Endnote Reference6"/>
    <w:rsid w:val="001A75DA"/>
    <w:rPr>
      <w:vertAlign w:val="superscript"/>
    </w:rPr>
  </w:style>
  <w:style w:type="character" w:customStyle="1" w:styleId="WW-FootnoteReference7">
    <w:name w:val="WW-Footnote Reference7"/>
    <w:rsid w:val="001A75DA"/>
    <w:rPr>
      <w:vertAlign w:val="superscript"/>
    </w:rPr>
  </w:style>
  <w:style w:type="character" w:customStyle="1" w:styleId="WW-EndnoteReference7">
    <w:name w:val="WW-Endnote Reference7"/>
    <w:rsid w:val="001A75DA"/>
    <w:rPr>
      <w:vertAlign w:val="superscript"/>
    </w:rPr>
  </w:style>
  <w:style w:type="character" w:customStyle="1" w:styleId="WW-FootnoteReference8">
    <w:name w:val="WW-Footnote Reference8"/>
    <w:rsid w:val="001A75DA"/>
    <w:rPr>
      <w:vertAlign w:val="superscript"/>
    </w:rPr>
  </w:style>
  <w:style w:type="character" w:customStyle="1" w:styleId="WW-EndnoteReference8">
    <w:name w:val="WW-Endnote Reference8"/>
    <w:rsid w:val="001A75DA"/>
    <w:rPr>
      <w:vertAlign w:val="superscript"/>
    </w:rPr>
  </w:style>
  <w:style w:type="character" w:customStyle="1" w:styleId="WW-FootnoteReference9">
    <w:name w:val="WW-Footnote Reference9"/>
    <w:rsid w:val="001A75DA"/>
    <w:rPr>
      <w:vertAlign w:val="superscript"/>
    </w:rPr>
  </w:style>
  <w:style w:type="character" w:customStyle="1" w:styleId="WW-EndnoteReference9">
    <w:name w:val="WW-Endnote Reference9"/>
    <w:rsid w:val="001A75DA"/>
    <w:rPr>
      <w:vertAlign w:val="superscript"/>
    </w:rPr>
  </w:style>
  <w:style w:type="character" w:customStyle="1" w:styleId="WW-FootnoteReference10">
    <w:name w:val="WW-Footnote Reference10"/>
    <w:rsid w:val="001A75DA"/>
    <w:rPr>
      <w:vertAlign w:val="superscript"/>
    </w:rPr>
  </w:style>
  <w:style w:type="character" w:customStyle="1" w:styleId="WW-EndnoteReference10">
    <w:name w:val="WW-Endnote Reference10"/>
    <w:rsid w:val="001A75DA"/>
    <w:rPr>
      <w:vertAlign w:val="superscript"/>
    </w:rPr>
  </w:style>
  <w:style w:type="character" w:customStyle="1" w:styleId="WW-FootnoteReference11">
    <w:name w:val="WW-Footnote Reference11"/>
    <w:rsid w:val="001A75DA"/>
    <w:rPr>
      <w:vertAlign w:val="superscript"/>
    </w:rPr>
  </w:style>
  <w:style w:type="character" w:customStyle="1" w:styleId="WW-EndnoteReference11">
    <w:name w:val="WW-Endnote Reference11"/>
    <w:rsid w:val="001A75DA"/>
    <w:rPr>
      <w:vertAlign w:val="superscript"/>
    </w:rPr>
  </w:style>
  <w:style w:type="character" w:customStyle="1" w:styleId="WW-FootnoteReference12">
    <w:name w:val="WW-Footnote Reference12"/>
    <w:rsid w:val="001A75DA"/>
    <w:rPr>
      <w:vertAlign w:val="superscript"/>
    </w:rPr>
  </w:style>
  <w:style w:type="character" w:customStyle="1" w:styleId="WW-EndnoteReference12">
    <w:name w:val="WW-Endnote Reference12"/>
    <w:rsid w:val="001A75DA"/>
    <w:rPr>
      <w:vertAlign w:val="superscript"/>
    </w:rPr>
  </w:style>
  <w:style w:type="character" w:customStyle="1" w:styleId="WW-FootnoteReference13">
    <w:name w:val="WW-Footnote Reference13"/>
    <w:rsid w:val="001A75DA"/>
    <w:rPr>
      <w:vertAlign w:val="superscript"/>
    </w:rPr>
  </w:style>
  <w:style w:type="character" w:customStyle="1" w:styleId="WW-EndnoteReference13">
    <w:name w:val="WW-Endnote Reference13"/>
    <w:rsid w:val="001A75DA"/>
    <w:rPr>
      <w:vertAlign w:val="superscript"/>
    </w:rPr>
  </w:style>
  <w:style w:type="character" w:customStyle="1" w:styleId="41">
    <w:name w:val="Παραπομπή υποσημείωσης4"/>
    <w:rsid w:val="001A75DA"/>
    <w:rPr>
      <w:vertAlign w:val="superscript"/>
    </w:rPr>
  </w:style>
  <w:style w:type="character" w:customStyle="1" w:styleId="ab">
    <w:name w:val="Σύμβολα σημείωσης τέλους"/>
    <w:rsid w:val="001A75DA"/>
    <w:rPr>
      <w:vertAlign w:val="superscript"/>
    </w:rPr>
  </w:style>
  <w:style w:type="character" w:customStyle="1" w:styleId="23">
    <w:name w:val="Παραπομπή υποσημείωσης2"/>
    <w:rsid w:val="001A75DA"/>
    <w:rPr>
      <w:vertAlign w:val="superscript"/>
    </w:rPr>
  </w:style>
  <w:style w:type="character" w:customStyle="1" w:styleId="24">
    <w:name w:val="Παραπομπή σημείωσης τέλους2"/>
    <w:rsid w:val="001A75DA"/>
    <w:rPr>
      <w:vertAlign w:val="superscript"/>
    </w:rPr>
  </w:style>
  <w:style w:type="character" w:customStyle="1" w:styleId="WW-FootnoteReference14">
    <w:name w:val="WW-Footnote Reference14"/>
    <w:rsid w:val="001A75DA"/>
    <w:rPr>
      <w:vertAlign w:val="superscript"/>
    </w:rPr>
  </w:style>
  <w:style w:type="character" w:customStyle="1" w:styleId="WW-EndnoteReference14">
    <w:name w:val="WW-Endnote Reference14"/>
    <w:rsid w:val="001A75DA"/>
    <w:rPr>
      <w:vertAlign w:val="superscript"/>
    </w:rPr>
  </w:style>
  <w:style w:type="character" w:customStyle="1" w:styleId="WW-FootnoteReference15">
    <w:name w:val="WW-Footnote Reference15"/>
    <w:rsid w:val="001A75DA"/>
    <w:rPr>
      <w:vertAlign w:val="superscript"/>
    </w:rPr>
  </w:style>
  <w:style w:type="character" w:customStyle="1" w:styleId="WW-EndnoteReference15">
    <w:name w:val="WW-Endnote Reference15"/>
    <w:rsid w:val="001A75DA"/>
    <w:rPr>
      <w:vertAlign w:val="superscript"/>
    </w:rPr>
  </w:style>
  <w:style w:type="character" w:customStyle="1" w:styleId="WW-FootnoteReference16">
    <w:name w:val="WW-Footnote Reference16"/>
    <w:rsid w:val="001A75DA"/>
    <w:rPr>
      <w:vertAlign w:val="superscript"/>
    </w:rPr>
  </w:style>
  <w:style w:type="character" w:customStyle="1" w:styleId="WW-EndnoteReference16">
    <w:name w:val="WW-Endnote Reference16"/>
    <w:rsid w:val="001A75DA"/>
    <w:rPr>
      <w:vertAlign w:val="superscript"/>
    </w:rPr>
  </w:style>
  <w:style w:type="character" w:customStyle="1" w:styleId="WW-FootnoteReference17">
    <w:name w:val="WW-Footnote Reference17"/>
    <w:rsid w:val="001A75DA"/>
    <w:rPr>
      <w:vertAlign w:val="superscript"/>
    </w:rPr>
  </w:style>
  <w:style w:type="character" w:customStyle="1" w:styleId="WW-EndnoteReference17">
    <w:name w:val="WW-Endnote Reference17"/>
    <w:rsid w:val="001A75DA"/>
    <w:rPr>
      <w:vertAlign w:val="superscript"/>
    </w:rPr>
  </w:style>
  <w:style w:type="character" w:customStyle="1" w:styleId="31">
    <w:name w:val="Παραπομπή υποσημείωσης3"/>
    <w:rsid w:val="001A75DA"/>
    <w:rPr>
      <w:vertAlign w:val="superscript"/>
    </w:rPr>
  </w:style>
  <w:style w:type="character" w:customStyle="1" w:styleId="32">
    <w:name w:val="Παραπομπή σημείωσης τέλους3"/>
    <w:rsid w:val="001A75DA"/>
    <w:rPr>
      <w:vertAlign w:val="superscript"/>
    </w:rPr>
  </w:style>
  <w:style w:type="character" w:customStyle="1" w:styleId="WW-FootnoteReference18">
    <w:name w:val="WW-Footnote Reference18"/>
    <w:rsid w:val="001A75DA"/>
    <w:rPr>
      <w:vertAlign w:val="superscript"/>
    </w:rPr>
  </w:style>
  <w:style w:type="character" w:customStyle="1" w:styleId="WW-EndnoteReference18">
    <w:name w:val="WW-Endnote Reference18"/>
    <w:rsid w:val="001A75DA"/>
    <w:rPr>
      <w:vertAlign w:val="superscript"/>
    </w:rPr>
  </w:style>
  <w:style w:type="character" w:customStyle="1" w:styleId="WW-FootnoteReference19">
    <w:name w:val="WW-Footnote Reference19"/>
    <w:rsid w:val="001A75DA"/>
    <w:rPr>
      <w:vertAlign w:val="superscript"/>
    </w:rPr>
  </w:style>
  <w:style w:type="character" w:customStyle="1" w:styleId="WW-EndnoteReference19">
    <w:name w:val="WW-Endnote Reference19"/>
    <w:rsid w:val="001A75DA"/>
    <w:rPr>
      <w:vertAlign w:val="superscript"/>
    </w:rPr>
  </w:style>
  <w:style w:type="character" w:customStyle="1" w:styleId="WW-FootnoteReference20">
    <w:name w:val="WW-Footnote Reference20"/>
    <w:rsid w:val="001A75DA"/>
    <w:rPr>
      <w:vertAlign w:val="superscript"/>
    </w:rPr>
  </w:style>
  <w:style w:type="character" w:customStyle="1" w:styleId="WW-EndnoteReference20">
    <w:name w:val="WW-Endnote Reference20"/>
    <w:rsid w:val="001A75DA"/>
    <w:rPr>
      <w:vertAlign w:val="superscript"/>
    </w:rPr>
  </w:style>
  <w:style w:type="character" w:customStyle="1" w:styleId="ac">
    <w:name w:val="Σύνδεση ευρετηρίου"/>
    <w:rsid w:val="001A75DA"/>
  </w:style>
  <w:style w:type="character" w:customStyle="1" w:styleId="WW-0">
    <w:name w:val="WW-Παραπομπή υποσημείωσης"/>
    <w:rsid w:val="001A75DA"/>
    <w:rPr>
      <w:vertAlign w:val="superscript"/>
    </w:rPr>
  </w:style>
  <w:style w:type="character" w:customStyle="1" w:styleId="42">
    <w:name w:val="Παραπομπή σημείωσης τέλους4"/>
    <w:rsid w:val="001A75DA"/>
    <w:rPr>
      <w:vertAlign w:val="superscript"/>
    </w:rPr>
  </w:style>
  <w:style w:type="character" w:customStyle="1" w:styleId="Char2">
    <w:name w:val="Κείμενο υποσημείωσης Char"/>
    <w:rsid w:val="001A75DA"/>
    <w:rPr>
      <w:rFonts w:ascii="Calibri" w:hAnsi="Calibri" w:cs="Calibri"/>
      <w:sz w:val="18"/>
      <w:lang w:val="en-IE" w:eastAsia="zh-CN"/>
    </w:rPr>
  </w:style>
  <w:style w:type="character" w:styleId="ad">
    <w:name w:val="footnote reference"/>
    <w:uiPriority w:val="99"/>
    <w:rsid w:val="001A75DA"/>
    <w:rPr>
      <w:vertAlign w:val="superscript"/>
    </w:rPr>
  </w:style>
  <w:style w:type="character" w:styleId="ae">
    <w:name w:val="endnote reference"/>
    <w:rsid w:val="001A75DA"/>
    <w:rPr>
      <w:vertAlign w:val="superscript"/>
    </w:rPr>
  </w:style>
  <w:style w:type="character" w:customStyle="1" w:styleId="WW-FootnoteReference123">
    <w:name w:val="WW-Footnote Reference123"/>
    <w:rsid w:val="001A75DA"/>
    <w:rPr>
      <w:vertAlign w:val="superscript"/>
    </w:rPr>
  </w:style>
  <w:style w:type="paragraph" w:customStyle="1" w:styleId="af">
    <w:name w:val="Επικεφαλίδα"/>
    <w:basedOn w:val="a"/>
    <w:next w:val="af0"/>
    <w:rsid w:val="001A75DA"/>
    <w:pPr>
      <w:keepNext/>
      <w:spacing w:before="240"/>
    </w:pPr>
    <w:rPr>
      <w:rFonts w:ascii="Liberation Sans" w:eastAsia="Microsoft YaHei" w:hAnsi="Liberation Sans" w:cs="Mangal"/>
      <w:sz w:val="28"/>
      <w:szCs w:val="28"/>
    </w:rPr>
  </w:style>
  <w:style w:type="paragraph" w:styleId="af0">
    <w:name w:val="Body Text"/>
    <w:basedOn w:val="a"/>
    <w:rsid w:val="001A75DA"/>
    <w:pPr>
      <w:spacing w:after="240"/>
    </w:pPr>
  </w:style>
  <w:style w:type="paragraph" w:styleId="af1">
    <w:name w:val="List"/>
    <w:basedOn w:val="af0"/>
    <w:rsid w:val="001A75DA"/>
    <w:rPr>
      <w:rFonts w:cs="Mangal"/>
    </w:rPr>
  </w:style>
  <w:style w:type="paragraph" w:customStyle="1" w:styleId="43">
    <w:name w:val="Λεζάντα4"/>
    <w:basedOn w:val="a"/>
    <w:rsid w:val="001A75DA"/>
    <w:pPr>
      <w:suppressLineNumbers/>
      <w:spacing w:before="120"/>
    </w:pPr>
    <w:rPr>
      <w:rFonts w:cs="Mangal"/>
      <w:i/>
      <w:iCs/>
      <w:sz w:val="24"/>
    </w:rPr>
  </w:style>
  <w:style w:type="paragraph" w:customStyle="1" w:styleId="af2">
    <w:name w:val="Ευρετήριο"/>
    <w:basedOn w:val="a"/>
    <w:rsid w:val="001A75DA"/>
    <w:pPr>
      <w:suppressLineNumbers/>
    </w:pPr>
    <w:rPr>
      <w:rFonts w:cs="Mangal"/>
    </w:rPr>
  </w:style>
  <w:style w:type="paragraph" w:customStyle="1" w:styleId="WW-1">
    <w:name w:val="WW-Λεζάντα"/>
    <w:basedOn w:val="a"/>
    <w:rsid w:val="001A75DA"/>
    <w:pPr>
      <w:suppressLineNumbers/>
      <w:spacing w:before="120"/>
    </w:pPr>
    <w:rPr>
      <w:rFonts w:cs="Mangal"/>
      <w:i/>
      <w:iCs/>
      <w:sz w:val="24"/>
    </w:rPr>
  </w:style>
  <w:style w:type="paragraph" w:customStyle="1" w:styleId="WW-Caption">
    <w:name w:val="WW-Caption"/>
    <w:basedOn w:val="a"/>
    <w:rsid w:val="001A75DA"/>
    <w:pPr>
      <w:suppressLineNumbers/>
      <w:spacing w:before="120"/>
    </w:pPr>
    <w:rPr>
      <w:rFonts w:cs="Mangal"/>
      <w:i/>
      <w:iCs/>
      <w:sz w:val="24"/>
    </w:rPr>
  </w:style>
  <w:style w:type="paragraph" w:customStyle="1" w:styleId="WW-Caption1">
    <w:name w:val="WW-Caption1"/>
    <w:basedOn w:val="a"/>
    <w:rsid w:val="001A75DA"/>
    <w:pPr>
      <w:suppressLineNumbers/>
      <w:spacing w:before="120"/>
    </w:pPr>
    <w:rPr>
      <w:rFonts w:cs="Mangal"/>
      <w:i/>
      <w:iCs/>
      <w:sz w:val="24"/>
    </w:rPr>
  </w:style>
  <w:style w:type="paragraph" w:customStyle="1" w:styleId="33">
    <w:name w:val="Λεζάντα3"/>
    <w:basedOn w:val="a"/>
    <w:rsid w:val="001A75DA"/>
    <w:pPr>
      <w:suppressLineNumbers/>
      <w:spacing w:before="120"/>
    </w:pPr>
    <w:rPr>
      <w:rFonts w:cs="Mangal"/>
      <w:i/>
      <w:iCs/>
      <w:sz w:val="24"/>
    </w:rPr>
  </w:style>
  <w:style w:type="paragraph" w:customStyle="1" w:styleId="WW-Caption11">
    <w:name w:val="WW-Caption11"/>
    <w:basedOn w:val="a"/>
    <w:rsid w:val="001A75DA"/>
    <w:pPr>
      <w:suppressLineNumbers/>
      <w:spacing w:before="120"/>
    </w:pPr>
    <w:rPr>
      <w:rFonts w:cs="Mangal"/>
      <w:i/>
      <w:iCs/>
      <w:sz w:val="24"/>
    </w:rPr>
  </w:style>
  <w:style w:type="paragraph" w:customStyle="1" w:styleId="WW-Caption111">
    <w:name w:val="WW-Caption111"/>
    <w:basedOn w:val="a"/>
    <w:rsid w:val="001A75DA"/>
    <w:pPr>
      <w:suppressLineNumbers/>
      <w:spacing w:before="120"/>
    </w:pPr>
    <w:rPr>
      <w:rFonts w:cs="Mangal"/>
      <w:i/>
      <w:iCs/>
      <w:sz w:val="24"/>
    </w:rPr>
  </w:style>
  <w:style w:type="paragraph" w:customStyle="1" w:styleId="WW-Caption1111">
    <w:name w:val="WW-Caption1111"/>
    <w:basedOn w:val="a"/>
    <w:rsid w:val="001A75DA"/>
    <w:pPr>
      <w:suppressLineNumbers/>
      <w:spacing w:before="120"/>
    </w:pPr>
    <w:rPr>
      <w:rFonts w:cs="Mangal"/>
      <w:i/>
      <w:iCs/>
      <w:sz w:val="24"/>
    </w:rPr>
  </w:style>
  <w:style w:type="paragraph" w:customStyle="1" w:styleId="WW-Caption11111">
    <w:name w:val="WW-Caption11111"/>
    <w:basedOn w:val="a"/>
    <w:rsid w:val="001A75DA"/>
    <w:pPr>
      <w:suppressLineNumbers/>
      <w:spacing w:before="120"/>
    </w:pPr>
    <w:rPr>
      <w:rFonts w:cs="Mangal"/>
      <w:i/>
      <w:iCs/>
      <w:sz w:val="24"/>
    </w:rPr>
  </w:style>
  <w:style w:type="paragraph" w:customStyle="1" w:styleId="25">
    <w:name w:val="Λεζάντα2"/>
    <w:basedOn w:val="a"/>
    <w:rsid w:val="001A75DA"/>
    <w:pPr>
      <w:suppressLineNumbers/>
      <w:spacing w:before="120"/>
    </w:pPr>
    <w:rPr>
      <w:rFonts w:cs="Mangal"/>
      <w:i/>
      <w:iCs/>
      <w:sz w:val="24"/>
    </w:rPr>
  </w:style>
  <w:style w:type="paragraph" w:customStyle="1" w:styleId="Caption1">
    <w:name w:val="Caption1"/>
    <w:basedOn w:val="a"/>
    <w:rsid w:val="001A75DA"/>
    <w:pPr>
      <w:suppressLineNumbers/>
      <w:spacing w:before="120"/>
    </w:pPr>
    <w:rPr>
      <w:rFonts w:cs="Mangal"/>
      <w:i/>
      <w:iCs/>
      <w:sz w:val="24"/>
    </w:rPr>
  </w:style>
  <w:style w:type="paragraph" w:customStyle="1" w:styleId="WW-Caption111111">
    <w:name w:val="WW-Caption111111"/>
    <w:basedOn w:val="a"/>
    <w:rsid w:val="001A75DA"/>
    <w:pPr>
      <w:suppressLineNumbers/>
      <w:spacing w:before="120"/>
    </w:pPr>
    <w:rPr>
      <w:rFonts w:cs="Mangal"/>
      <w:i/>
      <w:iCs/>
      <w:sz w:val="24"/>
    </w:rPr>
  </w:style>
  <w:style w:type="paragraph" w:customStyle="1" w:styleId="WW-Caption1111111">
    <w:name w:val="WW-Caption1111111"/>
    <w:basedOn w:val="a"/>
    <w:rsid w:val="001A75DA"/>
    <w:pPr>
      <w:suppressLineNumbers/>
      <w:spacing w:before="120"/>
    </w:pPr>
    <w:rPr>
      <w:rFonts w:cs="Mangal"/>
      <w:i/>
      <w:iCs/>
      <w:sz w:val="24"/>
    </w:rPr>
  </w:style>
  <w:style w:type="paragraph" w:customStyle="1" w:styleId="WW-Caption11111111">
    <w:name w:val="WW-Caption11111111"/>
    <w:basedOn w:val="a"/>
    <w:rsid w:val="001A75DA"/>
    <w:pPr>
      <w:suppressLineNumbers/>
      <w:spacing w:before="120"/>
    </w:pPr>
    <w:rPr>
      <w:rFonts w:cs="Mangal"/>
      <w:i/>
      <w:iCs/>
      <w:sz w:val="24"/>
    </w:rPr>
  </w:style>
  <w:style w:type="paragraph" w:customStyle="1" w:styleId="WW-Caption111111111">
    <w:name w:val="WW-Caption111111111"/>
    <w:basedOn w:val="a"/>
    <w:rsid w:val="001A75DA"/>
    <w:pPr>
      <w:suppressLineNumbers/>
      <w:spacing w:before="120"/>
    </w:pPr>
    <w:rPr>
      <w:rFonts w:cs="Mangal"/>
      <w:i/>
      <w:iCs/>
      <w:sz w:val="24"/>
    </w:rPr>
  </w:style>
  <w:style w:type="paragraph" w:customStyle="1" w:styleId="WW-Caption1111111111">
    <w:name w:val="WW-Caption1111111111"/>
    <w:basedOn w:val="a"/>
    <w:rsid w:val="001A75DA"/>
    <w:pPr>
      <w:suppressLineNumbers/>
      <w:spacing w:before="120"/>
    </w:pPr>
    <w:rPr>
      <w:rFonts w:cs="Mangal"/>
      <w:i/>
      <w:iCs/>
      <w:sz w:val="24"/>
    </w:rPr>
  </w:style>
  <w:style w:type="paragraph" w:customStyle="1" w:styleId="WW-Caption11111111111">
    <w:name w:val="WW-Caption11111111111"/>
    <w:basedOn w:val="a"/>
    <w:rsid w:val="001A75DA"/>
    <w:pPr>
      <w:suppressLineNumbers/>
      <w:spacing w:before="120"/>
    </w:pPr>
    <w:rPr>
      <w:rFonts w:cs="Mangal"/>
      <w:i/>
      <w:iCs/>
      <w:sz w:val="24"/>
    </w:rPr>
  </w:style>
  <w:style w:type="paragraph" w:customStyle="1" w:styleId="WW-Caption111111111111">
    <w:name w:val="WW-Caption111111111111"/>
    <w:basedOn w:val="a"/>
    <w:rsid w:val="001A75DA"/>
    <w:pPr>
      <w:suppressLineNumbers/>
      <w:spacing w:before="120"/>
    </w:pPr>
    <w:rPr>
      <w:rFonts w:cs="Mangal"/>
      <w:i/>
      <w:iCs/>
      <w:sz w:val="24"/>
    </w:rPr>
  </w:style>
  <w:style w:type="paragraph" w:customStyle="1" w:styleId="WW-Caption1111111111111">
    <w:name w:val="WW-Caption1111111111111"/>
    <w:basedOn w:val="a"/>
    <w:rsid w:val="001A75DA"/>
    <w:pPr>
      <w:suppressLineNumbers/>
      <w:spacing w:before="120"/>
    </w:pPr>
    <w:rPr>
      <w:rFonts w:cs="Mangal"/>
      <w:i/>
      <w:iCs/>
      <w:sz w:val="24"/>
    </w:rPr>
  </w:style>
  <w:style w:type="paragraph" w:customStyle="1" w:styleId="WW-Caption11111111111111">
    <w:name w:val="WW-Caption11111111111111"/>
    <w:basedOn w:val="a"/>
    <w:rsid w:val="001A75DA"/>
    <w:pPr>
      <w:suppressLineNumbers/>
      <w:spacing w:before="120"/>
    </w:pPr>
    <w:rPr>
      <w:rFonts w:cs="Mangal"/>
      <w:i/>
      <w:iCs/>
      <w:sz w:val="24"/>
    </w:rPr>
  </w:style>
  <w:style w:type="paragraph" w:customStyle="1" w:styleId="WW-Caption111111111111111">
    <w:name w:val="WW-Caption111111111111111"/>
    <w:basedOn w:val="a"/>
    <w:rsid w:val="001A75DA"/>
    <w:pPr>
      <w:suppressLineNumbers/>
      <w:spacing w:before="120"/>
    </w:pPr>
    <w:rPr>
      <w:rFonts w:cs="Mangal"/>
      <w:i/>
      <w:iCs/>
      <w:sz w:val="24"/>
    </w:rPr>
  </w:style>
  <w:style w:type="paragraph" w:customStyle="1" w:styleId="WW-Caption1111111111111111">
    <w:name w:val="WW-Caption1111111111111111"/>
    <w:basedOn w:val="a"/>
    <w:rsid w:val="001A75DA"/>
    <w:pPr>
      <w:suppressLineNumbers/>
      <w:spacing w:before="120"/>
    </w:pPr>
    <w:rPr>
      <w:rFonts w:cs="Mangal"/>
      <w:i/>
      <w:iCs/>
      <w:sz w:val="24"/>
    </w:rPr>
  </w:style>
  <w:style w:type="paragraph" w:customStyle="1" w:styleId="15">
    <w:name w:val="Λεζάντα1"/>
    <w:basedOn w:val="a"/>
    <w:rsid w:val="001A75DA"/>
    <w:pPr>
      <w:suppressLineNumbers/>
      <w:spacing w:before="120"/>
    </w:pPr>
    <w:rPr>
      <w:rFonts w:cs="Mangal"/>
      <w:i/>
      <w:iCs/>
      <w:sz w:val="24"/>
    </w:rPr>
  </w:style>
  <w:style w:type="paragraph" w:customStyle="1" w:styleId="WW-Caption11111111111111111">
    <w:name w:val="WW-Caption11111111111111111"/>
    <w:basedOn w:val="a"/>
    <w:rsid w:val="001A75DA"/>
    <w:pPr>
      <w:suppressLineNumbers/>
      <w:spacing w:before="120"/>
    </w:pPr>
    <w:rPr>
      <w:rFonts w:cs="Mangal"/>
      <w:i/>
      <w:iCs/>
      <w:sz w:val="24"/>
    </w:rPr>
  </w:style>
  <w:style w:type="paragraph" w:customStyle="1" w:styleId="WW-Caption111111111111111111">
    <w:name w:val="WW-Caption111111111111111111"/>
    <w:basedOn w:val="a"/>
    <w:rsid w:val="001A75DA"/>
    <w:pPr>
      <w:suppressLineNumbers/>
      <w:spacing w:before="120"/>
    </w:pPr>
    <w:rPr>
      <w:rFonts w:cs="Mangal"/>
      <w:i/>
      <w:iCs/>
      <w:sz w:val="24"/>
    </w:rPr>
  </w:style>
  <w:style w:type="paragraph" w:customStyle="1" w:styleId="WW-Caption1111111111111111111">
    <w:name w:val="WW-Caption1111111111111111111"/>
    <w:basedOn w:val="a"/>
    <w:rsid w:val="001A75DA"/>
    <w:pPr>
      <w:suppressLineNumbers/>
      <w:spacing w:before="120"/>
    </w:pPr>
    <w:rPr>
      <w:rFonts w:cs="Mangal"/>
      <w:i/>
      <w:iCs/>
      <w:sz w:val="24"/>
    </w:rPr>
  </w:style>
  <w:style w:type="paragraph" w:customStyle="1" w:styleId="WW-Caption11111111111111111111">
    <w:name w:val="WW-Caption11111111111111111111"/>
    <w:basedOn w:val="a"/>
    <w:rsid w:val="001A75DA"/>
    <w:pPr>
      <w:suppressLineNumbers/>
      <w:spacing w:before="120"/>
    </w:pPr>
    <w:rPr>
      <w:rFonts w:cs="Mangal"/>
      <w:i/>
      <w:iCs/>
      <w:sz w:val="24"/>
    </w:rPr>
  </w:style>
  <w:style w:type="paragraph" w:customStyle="1" w:styleId="Bullet">
    <w:name w:val="Bullet"/>
    <w:basedOn w:val="a"/>
    <w:rsid w:val="001A75DA"/>
    <w:pPr>
      <w:numPr>
        <w:numId w:val="4"/>
      </w:numPr>
      <w:spacing w:after="100"/>
    </w:pPr>
    <w:rPr>
      <w:rFonts w:eastAsia="MS Mincho"/>
      <w:lang w:val="en-US" w:eastAsia="ja-JP"/>
    </w:rPr>
  </w:style>
  <w:style w:type="paragraph" w:customStyle="1" w:styleId="16">
    <w:name w:val="Ημερομηνία1"/>
    <w:basedOn w:val="a"/>
    <w:next w:val="a"/>
    <w:rsid w:val="001A75DA"/>
    <w:pPr>
      <w:spacing w:after="100"/>
    </w:pPr>
    <w:rPr>
      <w:rFonts w:eastAsia="MS Mincho"/>
      <w:lang w:val="en-US" w:eastAsia="ja-JP"/>
    </w:rPr>
  </w:style>
  <w:style w:type="paragraph" w:customStyle="1" w:styleId="DocTitle">
    <w:name w:val="Doc Title"/>
    <w:basedOn w:val="1"/>
    <w:rsid w:val="001A75DA"/>
  </w:style>
  <w:style w:type="paragraph" w:customStyle="1" w:styleId="inserttext">
    <w:name w:val="insert text"/>
    <w:basedOn w:val="a"/>
    <w:rsid w:val="001A75DA"/>
    <w:pPr>
      <w:spacing w:after="100"/>
      <w:ind w:left="794"/>
    </w:pPr>
    <w:rPr>
      <w:rFonts w:eastAsia="MS Mincho"/>
      <w:lang w:val="en-US" w:eastAsia="ja-JP"/>
    </w:rPr>
  </w:style>
  <w:style w:type="paragraph" w:styleId="af3">
    <w:name w:val="footer"/>
    <w:basedOn w:val="a"/>
    <w:rsid w:val="001A75DA"/>
    <w:pPr>
      <w:spacing w:after="100"/>
    </w:pPr>
    <w:rPr>
      <w:rFonts w:eastAsia="MS Mincho"/>
      <w:lang w:val="en-US" w:eastAsia="ja-JP"/>
    </w:rPr>
  </w:style>
  <w:style w:type="paragraph" w:styleId="af4">
    <w:name w:val="header"/>
    <w:basedOn w:val="a"/>
    <w:rsid w:val="001A75DA"/>
  </w:style>
  <w:style w:type="paragraph" w:customStyle="1" w:styleId="26">
    <w:name w:val="Κείμενο πλαισίου2"/>
    <w:basedOn w:val="a"/>
    <w:rsid w:val="001A75DA"/>
    <w:rPr>
      <w:rFonts w:ascii="Tahoma" w:hAnsi="Tahoma" w:cs="Tahoma"/>
      <w:sz w:val="16"/>
      <w:szCs w:val="16"/>
    </w:rPr>
  </w:style>
  <w:style w:type="paragraph" w:customStyle="1" w:styleId="27">
    <w:name w:val="Κείμενο σχολίου2"/>
    <w:basedOn w:val="a"/>
    <w:rsid w:val="001A75DA"/>
    <w:rPr>
      <w:sz w:val="20"/>
      <w:szCs w:val="20"/>
    </w:rPr>
  </w:style>
  <w:style w:type="paragraph" w:customStyle="1" w:styleId="28">
    <w:name w:val="Θέμα σχολίου2"/>
    <w:basedOn w:val="27"/>
    <w:next w:val="27"/>
    <w:rsid w:val="001A75DA"/>
    <w:rPr>
      <w:b/>
      <w:bCs/>
    </w:rPr>
  </w:style>
  <w:style w:type="paragraph" w:customStyle="1" w:styleId="29">
    <w:name w:val="Αναθεώρηση2"/>
    <w:rsid w:val="001A75DA"/>
    <w:pPr>
      <w:suppressAutoHyphens/>
    </w:pPr>
    <w:rPr>
      <w:sz w:val="24"/>
      <w:szCs w:val="24"/>
      <w:lang w:val="en-GB" w:eastAsia="ar-SA"/>
    </w:rPr>
  </w:style>
  <w:style w:type="paragraph" w:customStyle="1" w:styleId="western">
    <w:name w:val="western"/>
    <w:basedOn w:val="a"/>
    <w:rsid w:val="001A75DA"/>
    <w:pPr>
      <w:spacing w:before="280" w:after="200"/>
    </w:pPr>
    <w:rPr>
      <w:rFonts w:ascii="Arial Unicode MS" w:eastAsia="Arial Unicode MS" w:hAnsi="Arial Unicode MS" w:cs="Arial Unicode MS"/>
    </w:rPr>
  </w:style>
  <w:style w:type="paragraph" w:customStyle="1" w:styleId="17">
    <w:name w:val="Παράγραφος λίστας1"/>
    <w:basedOn w:val="a"/>
    <w:rsid w:val="001A75DA"/>
    <w:pPr>
      <w:spacing w:after="200"/>
      <w:ind w:left="720"/>
    </w:pPr>
  </w:style>
  <w:style w:type="paragraph" w:styleId="af5">
    <w:name w:val="footnote text"/>
    <w:basedOn w:val="a"/>
    <w:rsid w:val="001A75DA"/>
    <w:pPr>
      <w:spacing w:after="0"/>
      <w:ind w:left="425" w:hanging="425"/>
    </w:pPr>
    <w:rPr>
      <w:sz w:val="18"/>
      <w:szCs w:val="20"/>
      <w:lang w:val="en-IE"/>
    </w:rPr>
  </w:style>
  <w:style w:type="paragraph" w:styleId="18">
    <w:name w:val="toc 1"/>
    <w:basedOn w:val="a"/>
    <w:next w:val="a"/>
    <w:uiPriority w:val="39"/>
    <w:rsid w:val="001A75DA"/>
    <w:pPr>
      <w:spacing w:before="120"/>
      <w:jc w:val="left"/>
    </w:pPr>
    <w:rPr>
      <w:b/>
      <w:bCs/>
      <w:caps/>
      <w:sz w:val="20"/>
      <w:szCs w:val="20"/>
    </w:rPr>
  </w:style>
  <w:style w:type="paragraph" w:styleId="2a">
    <w:name w:val="toc 2"/>
    <w:basedOn w:val="a"/>
    <w:next w:val="a"/>
    <w:uiPriority w:val="39"/>
    <w:rsid w:val="001A75DA"/>
    <w:pPr>
      <w:spacing w:after="0"/>
      <w:ind w:left="220"/>
      <w:jc w:val="left"/>
    </w:pPr>
    <w:rPr>
      <w:smallCaps/>
      <w:sz w:val="20"/>
      <w:szCs w:val="20"/>
    </w:rPr>
  </w:style>
  <w:style w:type="paragraph" w:styleId="34">
    <w:name w:val="toc 3"/>
    <w:basedOn w:val="a"/>
    <w:next w:val="a"/>
    <w:uiPriority w:val="39"/>
    <w:rsid w:val="001A75DA"/>
    <w:pPr>
      <w:spacing w:after="0"/>
      <w:ind w:left="440"/>
      <w:jc w:val="left"/>
    </w:pPr>
    <w:rPr>
      <w:i/>
      <w:iCs/>
      <w:sz w:val="20"/>
      <w:szCs w:val="20"/>
    </w:rPr>
  </w:style>
  <w:style w:type="paragraph" w:styleId="44">
    <w:name w:val="toc 4"/>
    <w:basedOn w:val="a"/>
    <w:next w:val="a"/>
    <w:uiPriority w:val="39"/>
    <w:rsid w:val="001A75DA"/>
    <w:pPr>
      <w:spacing w:after="0"/>
      <w:ind w:left="660"/>
      <w:jc w:val="left"/>
    </w:pPr>
    <w:rPr>
      <w:sz w:val="18"/>
      <w:szCs w:val="18"/>
    </w:rPr>
  </w:style>
  <w:style w:type="paragraph" w:styleId="51">
    <w:name w:val="toc 5"/>
    <w:basedOn w:val="a"/>
    <w:next w:val="a"/>
    <w:uiPriority w:val="39"/>
    <w:rsid w:val="001A75DA"/>
    <w:pPr>
      <w:spacing w:after="0"/>
      <w:ind w:left="880"/>
      <w:jc w:val="left"/>
    </w:pPr>
    <w:rPr>
      <w:sz w:val="18"/>
      <w:szCs w:val="18"/>
    </w:rPr>
  </w:style>
  <w:style w:type="paragraph" w:styleId="6">
    <w:name w:val="toc 6"/>
    <w:basedOn w:val="a"/>
    <w:next w:val="a"/>
    <w:uiPriority w:val="39"/>
    <w:rsid w:val="001A75DA"/>
    <w:pPr>
      <w:spacing w:after="0"/>
      <w:ind w:left="1100"/>
      <w:jc w:val="left"/>
    </w:pPr>
    <w:rPr>
      <w:sz w:val="18"/>
      <w:szCs w:val="18"/>
    </w:rPr>
  </w:style>
  <w:style w:type="paragraph" w:styleId="7">
    <w:name w:val="toc 7"/>
    <w:basedOn w:val="a"/>
    <w:next w:val="a"/>
    <w:uiPriority w:val="39"/>
    <w:rsid w:val="001A75DA"/>
    <w:pPr>
      <w:spacing w:after="0"/>
      <w:ind w:left="1320"/>
      <w:jc w:val="left"/>
    </w:pPr>
    <w:rPr>
      <w:sz w:val="18"/>
      <w:szCs w:val="18"/>
    </w:rPr>
  </w:style>
  <w:style w:type="paragraph" w:styleId="8">
    <w:name w:val="toc 8"/>
    <w:basedOn w:val="a"/>
    <w:next w:val="a"/>
    <w:uiPriority w:val="39"/>
    <w:rsid w:val="001A75DA"/>
    <w:pPr>
      <w:spacing w:after="0"/>
      <w:ind w:left="1540"/>
      <w:jc w:val="left"/>
    </w:pPr>
    <w:rPr>
      <w:sz w:val="18"/>
      <w:szCs w:val="18"/>
    </w:rPr>
  </w:style>
  <w:style w:type="paragraph" w:styleId="9">
    <w:name w:val="toc 9"/>
    <w:basedOn w:val="a"/>
    <w:next w:val="a"/>
    <w:uiPriority w:val="39"/>
    <w:rsid w:val="001A75DA"/>
    <w:pPr>
      <w:spacing w:after="0"/>
      <w:ind w:left="1760"/>
      <w:jc w:val="left"/>
    </w:pPr>
    <w:rPr>
      <w:sz w:val="18"/>
      <w:szCs w:val="18"/>
    </w:rPr>
  </w:style>
  <w:style w:type="paragraph" w:customStyle="1" w:styleId="Style1">
    <w:name w:val="Style1"/>
    <w:basedOn w:val="DocTitle"/>
    <w:rsid w:val="001A75D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A75DA"/>
    <w:rPr>
      <w:rFonts w:ascii="Calibri" w:hAnsi="Calibri" w:cs="Calibri"/>
      <w:lang w:val="el-GR"/>
    </w:rPr>
  </w:style>
  <w:style w:type="paragraph" w:styleId="af6">
    <w:name w:val="endnote text"/>
    <w:basedOn w:val="a"/>
    <w:link w:val="Char3"/>
    <w:rsid w:val="001A75DA"/>
    <w:rPr>
      <w:sz w:val="20"/>
      <w:szCs w:val="20"/>
    </w:rPr>
  </w:style>
  <w:style w:type="paragraph" w:customStyle="1" w:styleId="Default">
    <w:name w:val="Default"/>
    <w:uiPriority w:val="99"/>
    <w:rsid w:val="001A75D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A75DA"/>
  </w:style>
  <w:style w:type="paragraph" w:styleId="af8">
    <w:name w:val="Body Text Indent"/>
    <w:basedOn w:val="a"/>
    <w:rsid w:val="001A75DA"/>
    <w:pPr>
      <w:ind w:firstLine="1134"/>
    </w:pPr>
    <w:rPr>
      <w:rFonts w:ascii="Arial" w:hAnsi="Arial" w:cs="Arial"/>
    </w:rPr>
  </w:style>
  <w:style w:type="paragraph" w:customStyle="1" w:styleId="normalwithoutspacing">
    <w:name w:val="normal_without_spacing"/>
    <w:basedOn w:val="a"/>
    <w:uiPriority w:val="99"/>
    <w:rsid w:val="001A75DA"/>
    <w:pPr>
      <w:spacing w:after="60"/>
    </w:pPr>
    <w:rPr>
      <w:lang w:val="el-GR"/>
    </w:rPr>
  </w:style>
  <w:style w:type="paragraph" w:customStyle="1" w:styleId="foothanging">
    <w:name w:val="foot_hanging"/>
    <w:basedOn w:val="af5"/>
    <w:rsid w:val="001A75DA"/>
    <w:pPr>
      <w:ind w:left="426" w:hanging="426"/>
    </w:pPr>
    <w:rPr>
      <w:szCs w:val="18"/>
    </w:rPr>
  </w:style>
  <w:style w:type="paragraph" w:customStyle="1" w:styleId="-HTML2">
    <w:name w:val="Προ-διαμορφωμένο HTML2"/>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A75D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1A75DA"/>
    <w:pPr>
      <w:suppressAutoHyphens w:val="0"/>
      <w:spacing w:line="312" w:lineRule="auto"/>
      <w:ind w:left="283"/>
    </w:pPr>
    <w:rPr>
      <w:rFonts w:cs="Times New Roman"/>
      <w:sz w:val="16"/>
      <w:szCs w:val="16"/>
    </w:rPr>
  </w:style>
  <w:style w:type="paragraph" w:customStyle="1" w:styleId="19">
    <w:name w:val="Χωρίς διάστιχο1"/>
    <w:rsid w:val="001A75D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1A75DA"/>
    <w:pPr>
      <w:suppressLineNumbers/>
    </w:pPr>
  </w:style>
  <w:style w:type="paragraph" w:customStyle="1" w:styleId="afa">
    <w:name w:val="Επικεφαλίδα πίνακα"/>
    <w:basedOn w:val="af9"/>
    <w:rsid w:val="001A75DA"/>
    <w:pPr>
      <w:jc w:val="center"/>
    </w:pPr>
    <w:rPr>
      <w:b/>
      <w:bCs/>
    </w:rPr>
  </w:style>
  <w:style w:type="paragraph" w:customStyle="1" w:styleId="footers">
    <w:name w:val="footers"/>
    <w:basedOn w:val="foothanging"/>
    <w:rsid w:val="001A75DA"/>
  </w:style>
  <w:style w:type="paragraph" w:customStyle="1" w:styleId="Standard">
    <w:name w:val="Standard"/>
    <w:rsid w:val="001A75D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1A75DA"/>
    <w:pPr>
      <w:spacing w:after="120"/>
    </w:pPr>
  </w:style>
  <w:style w:type="paragraph" w:customStyle="1" w:styleId="Footnote">
    <w:name w:val="Footnote"/>
    <w:basedOn w:val="Standard"/>
    <w:rsid w:val="001A75DA"/>
    <w:pPr>
      <w:suppressLineNumbers/>
      <w:ind w:left="283" w:hanging="283"/>
    </w:pPr>
    <w:rPr>
      <w:sz w:val="20"/>
      <w:szCs w:val="20"/>
    </w:rPr>
  </w:style>
  <w:style w:type="paragraph" w:customStyle="1" w:styleId="311">
    <w:name w:val="Σώμα κείμενου 31"/>
    <w:basedOn w:val="a"/>
    <w:rsid w:val="001A75DA"/>
    <w:rPr>
      <w:sz w:val="16"/>
      <w:szCs w:val="16"/>
    </w:rPr>
  </w:style>
  <w:style w:type="paragraph" w:customStyle="1" w:styleId="fooot">
    <w:name w:val="fooot"/>
    <w:basedOn w:val="footers"/>
    <w:rsid w:val="001A75DA"/>
  </w:style>
  <w:style w:type="paragraph" w:customStyle="1" w:styleId="1a">
    <w:name w:val="Κείμενο πλαισίου1"/>
    <w:basedOn w:val="a"/>
    <w:rsid w:val="001A75DA"/>
    <w:pPr>
      <w:spacing w:after="0"/>
    </w:pPr>
    <w:rPr>
      <w:rFonts w:ascii="Tahoma" w:hAnsi="Tahoma" w:cs="Tahoma"/>
      <w:sz w:val="16"/>
      <w:szCs w:val="16"/>
    </w:rPr>
  </w:style>
  <w:style w:type="paragraph" w:customStyle="1" w:styleId="1b">
    <w:name w:val="Κείμενο σχολίου1"/>
    <w:basedOn w:val="a"/>
    <w:rsid w:val="001A75DA"/>
    <w:rPr>
      <w:sz w:val="20"/>
      <w:szCs w:val="20"/>
    </w:rPr>
  </w:style>
  <w:style w:type="paragraph" w:customStyle="1" w:styleId="1c">
    <w:name w:val="Θέμα σχολίου1"/>
    <w:basedOn w:val="1b"/>
    <w:next w:val="1b"/>
    <w:rsid w:val="001A75DA"/>
    <w:rPr>
      <w:b/>
      <w:bCs/>
    </w:rPr>
  </w:style>
  <w:style w:type="paragraph" w:customStyle="1" w:styleId="-HTML1">
    <w:name w:val="Προ-διαμορφωμένο HTML1"/>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A75DA"/>
    <w:pPr>
      <w:suppressAutoHyphens/>
    </w:pPr>
    <w:rPr>
      <w:rFonts w:ascii="Calibri" w:hAnsi="Calibri" w:cs="Calibri"/>
      <w:sz w:val="22"/>
      <w:szCs w:val="24"/>
      <w:lang w:val="en-GB" w:eastAsia="ar-SA"/>
    </w:rPr>
  </w:style>
  <w:style w:type="paragraph" w:customStyle="1" w:styleId="21">
    <w:name w:val="Λίστα με κουκκίδες 21"/>
    <w:basedOn w:val="a"/>
    <w:rsid w:val="001A75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A75DA"/>
    <w:pPr>
      <w:tabs>
        <w:tab w:val="right" w:leader="dot" w:pos="7091"/>
      </w:tabs>
      <w:ind w:left="2547"/>
    </w:pPr>
  </w:style>
  <w:style w:type="paragraph" w:customStyle="1" w:styleId="afb">
    <w:name w:val="Οριζόντια γραμμή"/>
    <w:basedOn w:val="a"/>
    <w:next w:val="af0"/>
    <w:rsid w:val="001A75DA"/>
    <w:pPr>
      <w:suppressLineNumbers/>
      <w:spacing w:after="283"/>
    </w:pPr>
    <w:rPr>
      <w:sz w:val="12"/>
      <w:szCs w:val="12"/>
    </w:rPr>
  </w:style>
  <w:style w:type="paragraph" w:customStyle="1" w:styleId="210">
    <w:name w:val="Σώμα κείμενου 21"/>
    <w:basedOn w:val="a"/>
    <w:rsid w:val="001A75DA"/>
    <w:pPr>
      <w:overflowPunct w:val="0"/>
      <w:autoSpaceDE w:val="0"/>
      <w:spacing w:after="0"/>
      <w:textAlignment w:val="baseline"/>
    </w:pPr>
    <w:rPr>
      <w:rFonts w:ascii="Arial" w:hAnsi="Arial" w:cs="Arial"/>
      <w:szCs w:val="20"/>
      <w:lang w:val="el-GR"/>
    </w:rPr>
  </w:style>
  <w:style w:type="paragraph" w:customStyle="1" w:styleId="para-1">
    <w:name w:val="para-1"/>
    <w:basedOn w:val="a"/>
    <w:rsid w:val="001A75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A75D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99"/>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lrzxr">
    <w:name w:val="lrzxr"/>
    <w:basedOn w:val="a0"/>
    <w:uiPriority w:val="99"/>
    <w:rsid w:val="00D7276D"/>
  </w:style>
  <w:style w:type="character" w:customStyle="1" w:styleId="2Char">
    <w:name w:val="Επικεφαλίδα 2 Char"/>
    <w:basedOn w:val="a0"/>
    <w:link w:val="2"/>
    <w:uiPriority w:val="99"/>
    <w:rsid w:val="003E26E2"/>
    <w:rPr>
      <w:rFonts w:ascii="Arial" w:hAnsi="Arial" w:cs="Arial"/>
      <w:b/>
      <w:color w:val="002060"/>
      <w:sz w:val="24"/>
      <w:szCs w:val="22"/>
      <w:lang w:val="en-GB" w:eastAsia="ar-SA"/>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657459662">
      <w:bodyDiv w:val="1"/>
      <w:marLeft w:val="0"/>
      <w:marRight w:val="0"/>
      <w:marTop w:val="0"/>
      <w:marBottom w:val="0"/>
      <w:divBdr>
        <w:top w:val="none" w:sz="0" w:space="0" w:color="auto"/>
        <w:left w:val="none" w:sz="0" w:space="0" w:color="auto"/>
        <w:bottom w:val="none" w:sz="0" w:space="0" w:color="auto"/>
        <w:right w:val="none" w:sz="0" w:space="0" w:color="auto"/>
      </w:divBdr>
    </w:div>
    <w:div w:id="660699638">
      <w:bodyDiv w:val="1"/>
      <w:marLeft w:val="0"/>
      <w:marRight w:val="0"/>
      <w:marTop w:val="0"/>
      <w:marBottom w:val="0"/>
      <w:divBdr>
        <w:top w:val="none" w:sz="0" w:space="0" w:color="auto"/>
        <w:left w:val="none" w:sz="0" w:space="0" w:color="auto"/>
        <w:bottom w:val="none" w:sz="0" w:space="0" w:color="auto"/>
        <w:right w:val="none" w:sz="0" w:space="0" w:color="auto"/>
      </w:divBdr>
    </w:div>
    <w:div w:id="684357350">
      <w:bodyDiv w:val="1"/>
      <w:marLeft w:val="0"/>
      <w:marRight w:val="0"/>
      <w:marTop w:val="0"/>
      <w:marBottom w:val="0"/>
      <w:divBdr>
        <w:top w:val="none" w:sz="0" w:space="0" w:color="auto"/>
        <w:left w:val="none" w:sz="0" w:space="0" w:color="auto"/>
        <w:bottom w:val="none" w:sz="0" w:space="0" w:color="auto"/>
        <w:right w:val="none" w:sz="0" w:space="0" w:color="auto"/>
      </w:divBdr>
    </w:div>
    <w:div w:id="819005885">
      <w:bodyDiv w:val="1"/>
      <w:marLeft w:val="0"/>
      <w:marRight w:val="0"/>
      <w:marTop w:val="0"/>
      <w:marBottom w:val="0"/>
      <w:divBdr>
        <w:top w:val="none" w:sz="0" w:space="0" w:color="auto"/>
        <w:left w:val="none" w:sz="0" w:space="0" w:color="auto"/>
        <w:bottom w:val="none" w:sz="0" w:space="0" w:color="auto"/>
        <w:right w:val="none" w:sz="0" w:space="0" w:color="auto"/>
      </w:divBdr>
    </w:div>
    <w:div w:id="90256255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49477577">
      <w:bodyDiv w:val="1"/>
      <w:marLeft w:val="0"/>
      <w:marRight w:val="0"/>
      <w:marTop w:val="0"/>
      <w:marBottom w:val="0"/>
      <w:divBdr>
        <w:top w:val="none" w:sz="0" w:space="0" w:color="auto"/>
        <w:left w:val="none" w:sz="0" w:space="0" w:color="auto"/>
        <w:bottom w:val="none" w:sz="0" w:space="0" w:color="auto"/>
        <w:right w:val="none" w:sz="0" w:space="0" w:color="auto"/>
      </w:divBdr>
    </w:div>
    <w:div w:id="1691099909">
      <w:bodyDiv w:val="1"/>
      <w:marLeft w:val="0"/>
      <w:marRight w:val="0"/>
      <w:marTop w:val="0"/>
      <w:marBottom w:val="0"/>
      <w:divBdr>
        <w:top w:val="none" w:sz="0" w:space="0" w:color="auto"/>
        <w:left w:val="none" w:sz="0" w:space="0" w:color="auto"/>
        <w:bottom w:val="none" w:sz="0" w:space="0" w:color="auto"/>
        <w:right w:val="none" w:sz="0" w:space="0" w:color="auto"/>
      </w:divBdr>
    </w:div>
    <w:div w:id="1959751175">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540F-2997-4BB0-B91A-649A6E6A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4175</Words>
  <Characters>22545</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26667</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prom6</cp:lastModifiedBy>
  <cp:revision>80</cp:revision>
  <cp:lastPrinted>2024-06-26T08:25:00Z</cp:lastPrinted>
  <dcterms:created xsi:type="dcterms:W3CDTF">2024-01-04T06:47:00Z</dcterms:created>
  <dcterms:modified xsi:type="dcterms:W3CDTF">2024-06-27T07:35:00Z</dcterms:modified>
</cp:coreProperties>
</file>