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C5" w:rsidRPr="00CC0224" w:rsidRDefault="00472EC5" w:rsidP="00122847">
      <w:pPr>
        <w:pStyle w:val="a3"/>
        <w:jc w:val="both"/>
        <w:rPr>
          <w:rFonts w:cs="Arial"/>
          <w:b/>
          <w:sz w:val="22"/>
          <w:szCs w:val="22"/>
        </w:rPr>
      </w:pPr>
      <w:r w:rsidRPr="00CC0224">
        <w:rPr>
          <w:rFonts w:cs="Arial"/>
          <w:bCs/>
          <w:sz w:val="22"/>
          <w:szCs w:val="22"/>
        </w:rPr>
        <w:t xml:space="preserve">                                     </w:t>
      </w:r>
      <w:r w:rsidRPr="00CC0224">
        <w:rPr>
          <w:rFonts w:cs="Arial"/>
          <w:b/>
          <w:bCs/>
          <w:sz w:val="22"/>
          <w:szCs w:val="22"/>
        </w:rPr>
        <w:t xml:space="preserve"> ΠΙΝΑΚΑΣ ΣΥΜΜΟΡΦΩΣΗΣ ΤΕΧΝΙΚΗΣ ΠΡΟΣΦΟΡΑΣ</w:t>
      </w:r>
    </w:p>
    <w:p w:rsidR="00472EC5" w:rsidRPr="00CC0224" w:rsidRDefault="00472EC5" w:rsidP="00122847">
      <w:pPr>
        <w:pStyle w:val="a3"/>
        <w:jc w:val="both"/>
        <w:rPr>
          <w:rFonts w:cs="Arial"/>
          <w:sz w:val="22"/>
          <w:szCs w:val="22"/>
          <w:lang w:val="en-US"/>
        </w:rPr>
      </w:pP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55"/>
        <w:gridCol w:w="1318"/>
        <w:gridCol w:w="1416"/>
        <w:gridCol w:w="1994"/>
      </w:tblGrid>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1</w:t>
            </w:r>
          </w:p>
        </w:tc>
        <w:tc>
          <w:tcPr>
            <w:tcW w:w="0" w:type="auto"/>
            <w:shd w:val="clear" w:color="auto" w:fill="auto"/>
            <w:vAlign w:val="center"/>
          </w:tcPr>
          <w:p w:rsidR="0004335C" w:rsidRPr="0004335C" w:rsidRDefault="0004335C" w:rsidP="0004335C">
            <w:pPr>
              <w:jc w:val="both"/>
              <w:rPr>
                <w:rFonts w:cs="Arial"/>
                <w:b/>
                <w:bCs/>
                <w:sz w:val="22"/>
                <w:szCs w:val="22"/>
              </w:rPr>
            </w:pPr>
            <w:r w:rsidRPr="009933FE">
              <w:rPr>
                <w:rFonts w:cs="Arial"/>
                <w:b/>
                <w:bCs/>
                <w:sz w:val="22"/>
                <w:szCs w:val="22"/>
              </w:rPr>
              <w:t xml:space="preserve">         </w:t>
            </w:r>
            <w:r w:rsidRPr="0004335C">
              <w:rPr>
                <w:rFonts w:cs="Arial"/>
                <w:b/>
                <w:bCs/>
                <w:sz w:val="22"/>
                <w:szCs w:val="22"/>
              </w:rPr>
              <w:t xml:space="preserve">ΤΕΧΝΙΚΕΣ ΠΡΟΔΙΑΓΡΑΦΕΣ  </w:t>
            </w:r>
          </w:p>
          <w:p w:rsidR="0004335C" w:rsidRPr="0004335C" w:rsidRDefault="0004335C" w:rsidP="0004335C">
            <w:pPr>
              <w:jc w:val="center"/>
              <w:rPr>
                <w:rFonts w:cs="Arial"/>
                <w:b/>
                <w:bCs/>
                <w:sz w:val="22"/>
                <w:szCs w:val="22"/>
              </w:rPr>
            </w:pPr>
            <w:r w:rsidRPr="0004335C">
              <w:rPr>
                <w:rFonts w:cs="Arial"/>
                <w:b/>
                <w:bCs/>
                <w:sz w:val="22"/>
                <w:szCs w:val="22"/>
              </w:rPr>
              <w:t xml:space="preserve">ΓΙΑ  ΤΗ ΣΥΜΒΑΣΗ ΣΥΝΤΗΡΗΣΗ -ΚΑΘΑΡΙΣΜΟΣ-ΑΠΟΦΡΑΞΗΣ ΤΩΝ  ΑΠΟΧΕΤΕΥΤΙΚΩΝ  </w:t>
            </w:r>
            <w:r w:rsidRPr="0004335C">
              <w:rPr>
                <w:rFonts w:cs="Arial"/>
                <w:b/>
                <w:bCs/>
                <w:sz w:val="22"/>
                <w:szCs w:val="22"/>
                <w:lang w:val="en-US"/>
              </w:rPr>
              <w:t>KAI</w:t>
            </w:r>
            <w:r w:rsidRPr="0004335C">
              <w:rPr>
                <w:rFonts w:cs="Arial"/>
                <w:b/>
                <w:bCs/>
                <w:sz w:val="22"/>
                <w:szCs w:val="22"/>
              </w:rPr>
              <w:t xml:space="preserve"> </w:t>
            </w:r>
            <w:r w:rsidRPr="0004335C">
              <w:rPr>
                <w:rFonts w:cs="Arial"/>
                <w:b/>
                <w:bCs/>
                <w:sz w:val="22"/>
                <w:szCs w:val="22"/>
                <w:lang w:val="en-US"/>
              </w:rPr>
              <w:t>OMB</w:t>
            </w:r>
            <w:r w:rsidRPr="0004335C">
              <w:rPr>
                <w:rFonts w:cs="Arial"/>
                <w:b/>
                <w:bCs/>
                <w:sz w:val="22"/>
                <w:szCs w:val="22"/>
              </w:rPr>
              <w:t xml:space="preserve">ΡΙΩΝ  ΕΓΚΑΤΑΣΤΑΣΕΩΝ ΤΟΥ  ΝΟΣΟΚΟΜΕΙΟΥ ΜΕ ΤΡΟΧΟΦΟΡΟ ΑΠΟΦΡΑΚΤΙΚΟ ΟΧΗΜΑ </w:t>
            </w:r>
          </w:p>
          <w:p w:rsidR="0004335C" w:rsidRPr="0004335C" w:rsidRDefault="0004335C" w:rsidP="0004335C">
            <w:pPr>
              <w:jc w:val="both"/>
              <w:rPr>
                <w:rFonts w:cs="Arial"/>
                <w:b/>
                <w:bCs/>
                <w:sz w:val="22"/>
                <w:szCs w:val="22"/>
              </w:rPr>
            </w:pPr>
          </w:p>
          <w:p w:rsidR="0004335C" w:rsidRPr="0004335C" w:rsidRDefault="0004335C" w:rsidP="0004335C">
            <w:pPr>
              <w:jc w:val="both"/>
              <w:rPr>
                <w:rFonts w:cs="Arial"/>
                <w:sz w:val="22"/>
                <w:szCs w:val="22"/>
                <w:u w:val="single"/>
              </w:rPr>
            </w:pPr>
            <w:r w:rsidRPr="0004335C">
              <w:rPr>
                <w:rFonts w:cs="Arial"/>
                <w:b/>
                <w:bCs/>
                <w:sz w:val="22"/>
                <w:szCs w:val="22"/>
                <w:u w:val="single"/>
              </w:rPr>
              <w:t>Α.  ΑΝΤΙΚΕΙΜΕΝΟ ΣΥΜΒΑΣΗΣ</w:t>
            </w:r>
          </w:p>
          <w:p w:rsidR="0004335C" w:rsidRPr="0004335C" w:rsidRDefault="0004335C" w:rsidP="0004335C">
            <w:pPr>
              <w:jc w:val="both"/>
              <w:rPr>
                <w:rFonts w:cs="Arial"/>
                <w:sz w:val="22"/>
                <w:szCs w:val="22"/>
                <w:u w:val="single"/>
              </w:rPr>
            </w:pPr>
          </w:p>
          <w:p w:rsidR="0004335C" w:rsidRPr="0004335C" w:rsidRDefault="0004335C" w:rsidP="0004335C">
            <w:pPr>
              <w:jc w:val="both"/>
              <w:rPr>
                <w:rFonts w:cs="Arial"/>
                <w:sz w:val="22"/>
                <w:szCs w:val="22"/>
              </w:rPr>
            </w:pPr>
            <w:r w:rsidRPr="0004335C">
              <w:rPr>
                <w:rFonts w:cs="Arial"/>
                <w:sz w:val="22"/>
                <w:szCs w:val="22"/>
              </w:rPr>
              <w:t xml:space="preserve">Αντικείμενο της παρούσας σύμβασης είναι η συντήρηση και η αποκατάσταση πάσης  φύσεως βλαβών όλων  των  αποχετευτικών εγκαταστάσεων  του  Νοσοκομείου,  καθώς  και  των  δικτύων  απορροής  </w:t>
            </w:r>
            <w:proofErr w:type="spellStart"/>
            <w:r w:rsidRPr="0004335C">
              <w:rPr>
                <w:rFonts w:cs="Arial"/>
                <w:sz w:val="22"/>
                <w:szCs w:val="22"/>
              </w:rPr>
              <w:t>ομβρίων</w:t>
            </w:r>
            <w:proofErr w:type="spellEnd"/>
            <w:r w:rsidRPr="0004335C">
              <w:rPr>
                <w:rFonts w:cs="Arial"/>
                <w:sz w:val="22"/>
                <w:szCs w:val="22"/>
              </w:rPr>
              <w:t>.</w:t>
            </w:r>
            <w:r w:rsidRPr="0004335C">
              <w:rPr>
                <w:rFonts w:cs="Arial"/>
                <w:sz w:val="22"/>
                <w:szCs w:val="22"/>
              </w:rPr>
              <w:tab/>
            </w:r>
          </w:p>
          <w:p w:rsidR="0004335C" w:rsidRPr="0004335C" w:rsidRDefault="0004335C" w:rsidP="0004335C">
            <w:pPr>
              <w:jc w:val="both"/>
              <w:rPr>
                <w:rFonts w:cs="Arial"/>
                <w:sz w:val="22"/>
                <w:szCs w:val="22"/>
              </w:rPr>
            </w:pPr>
          </w:p>
          <w:p w:rsidR="0004335C" w:rsidRPr="0004335C" w:rsidRDefault="0004335C" w:rsidP="0004335C">
            <w:pPr>
              <w:pStyle w:val="a3"/>
              <w:tabs>
                <w:tab w:val="left" w:pos="720"/>
              </w:tabs>
              <w:ind w:left="426" w:hanging="426"/>
              <w:jc w:val="both"/>
              <w:rPr>
                <w:rFonts w:cs="Arial"/>
                <w:b/>
                <w:bCs/>
                <w:sz w:val="22"/>
                <w:szCs w:val="22"/>
                <w:u w:val="single"/>
              </w:rPr>
            </w:pPr>
            <w:r w:rsidRPr="0004335C">
              <w:rPr>
                <w:rFonts w:cs="Arial"/>
                <w:b/>
                <w:bCs/>
                <w:sz w:val="22"/>
                <w:szCs w:val="22"/>
                <w:u w:val="single"/>
              </w:rPr>
              <w:t>Β.  ΥΠΟΧΡΕΩΣΕΙΣ ΣΥΝΤΗΡΗΤΗ</w:t>
            </w:r>
          </w:p>
          <w:p w:rsidR="0004335C" w:rsidRPr="0004335C" w:rsidRDefault="0004335C" w:rsidP="0004335C">
            <w:pPr>
              <w:pStyle w:val="a3"/>
              <w:tabs>
                <w:tab w:val="left" w:pos="720"/>
              </w:tabs>
              <w:rPr>
                <w:rFonts w:cs="Arial"/>
                <w:b/>
                <w:bCs/>
                <w:sz w:val="22"/>
                <w:szCs w:val="22"/>
                <w:u w:val="single"/>
              </w:rPr>
            </w:pPr>
            <w:r w:rsidRPr="0004335C">
              <w:rPr>
                <w:rFonts w:cs="Arial"/>
                <w:b/>
                <w:bCs/>
                <w:sz w:val="22"/>
                <w:szCs w:val="22"/>
                <w:u w:val="single"/>
              </w:rPr>
              <w:t>Β.1.  ΓΕΝΙΚΑ</w:t>
            </w:r>
          </w:p>
          <w:p w:rsidR="0004335C" w:rsidRPr="0004335C" w:rsidRDefault="0004335C" w:rsidP="0004335C">
            <w:pPr>
              <w:pStyle w:val="a3"/>
              <w:tabs>
                <w:tab w:val="left" w:pos="720"/>
              </w:tabs>
              <w:rPr>
                <w:rFonts w:cs="Arial"/>
                <w:b/>
                <w:bCs/>
                <w:sz w:val="22"/>
                <w:szCs w:val="22"/>
                <w:u w:val="single"/>
              </w:rPr>
            </w:pPr>
          </w:p>
          <w:p w:rsidR="0004335C" w:rsidRPr="0004335C" w:rsidRDefault="0004335C" w:rsidP="0004335C">
            <w:pPr>
              <w:jc w:val="both"/>
              <w:rPr>
                <w:rFonts w:cs="Arial"/>
                <w:sz w:val="22"/>
                <w:szCs w:val="22"/>
              </w:rPr>
            </w:pPr>
            <w:r w:rsidRPr="0004335C">
              <w:rPr>
                <w:rFonts w:cs="Arial"/>
                <w:sz w:val="22"/>
                <w:szCs w:val="22"/>
              </w:rPr>
              <w:t xml:space="preserve">Ο συντηρητής δεν θα προσέρχεται  υποχρεωτικά επί καθημερινής βάσεως στο Νοσοκομείο αλλά μόνο όταν πρόκειται να εκτελέσει </w:t>
            </w:r>
            <w:r>
              <w:rPr>
                <w:rFonts w:cs="Arial"/>
                <w:sz w:val="22"/>
                <w:szCs w:val="22"/>
              </w:rPr>
              <w:t>προγραμματισμένες  συντηρήσεις</w:t>
            </w:r>
            <w:r w:rsidRPr="0004335C">
              <w:rPr>
                <w:rFonts w:cs="Arial"/>
                <w:sz w:val="22"/>
                <w:szCs w:val="22"/>
              </w:rPr>
              <w:t>.</w:t>
            </w:r>
          </w:p>
          <w:p w:rsidR="0004335C" w:rsidRPr="009933FE" w:rsidRDefault="0004335C" w:rsidP="0004335C">
            <w:pPr>
              <w:pStyle w:val="a3"/>
              <w:tabs>
                <w:tab w:val="left" w:pos="720"/>
              </w:tabs>
              <w:jc w:val="both"/>
              <w:rPr>
                <w:rFonts w:cs="Arial"/>
                <w:sz w:val="22"/>
                <w:szCs w:val="22"/>
              </w:rPr>
            </w:pPr>
          </w:p>
          <w:p w:rsidR="0004335C" w:rsidRPr="0004335C" w:rsidRDefault="0004335C" w:rsidP="0004335C">
            <w:pPr>
              <w:pStyle w:val="a3"/>
              <w:tabs>
                <w:tab w:val="left" w:pos="720"/>
              </w:tabs>
              <w:jc w:val="both"/>
              <w:rPr>
                <w:rFonts w:cs="Arial"/>
                <w:sz w:val="22"/>
                <w:szCs w:val="22"/>
              </w:rPr>
            </w:pPr>
            <w:r w:rsidRPr="0004335C">
              <w:rPr>
                <w:rFonts w:cs="Arial"/>
                <w:b/>
                <w:bCs/>
                <w:sz w:val="22"/>
                <w:szCs w:val="22"/>
                <w:u w:val="single"/>
              </w:rPr>
              <w:t>Β.2.   ΠΡΟΛΗΠΤΙΚΗ  ΣΥΝΤΗΡΗΣΗ,  ΕΠΙΘΕΩΡΗΣΕΙΣ  ΚΑΙ  ΕΠΙΣΚΕΥΗ ΒΛΑΒΩΝ</w:t>
            </w:r>
          </w:p>
          <w:p w:rsidR="0004335C" w:rsidRPr="0004335C" w:rsidRDefault="0004335C" w:rsidP="0004335C">
            <w:pPr>
              <w:pStyle w:val="a3"/>
              <w:tabs>
                <w:tab w:val="left" w:pos="720"/>
              </w:tabs>
              <w:jc w:val="both"/>
              <w:rPr>
                <w:rFonts w:cs="Arial"/>
                <w:sz w:val="22"/>
                <w:szCs w:val="22"/>
              </w:rPr>
            </w:pPr>
          </w:p>
          <w:p w:rsidR="0004335C" w:rsidRPr="0004335C" w:rsidRDefault="0004335C" w:rsidP="0004335C">
            <w:pPr>
              <w:pStyle w:val="a3"/>
              <w:tabs>
                <w:tab w:val="left" w:pos="720"/>
              </w:tabs>
              <w:jc w:val="both"/>
              <w:rPr>
                <w:rFonts w:cs="Arial"/>
                <w:sz w:val="22"/>
                <w:szCs w:val="22"/>
              </w:rPr>
            </w:pPr>
            <w:r w:rsidRPr="0004335C">
              <w:rPr>
                <w:rFonts w:cs="Arial"/>
                <w:sz w:val="22"/>
                <w:szCs w:val="22"/>
              </w:rPr>
              <w:t xml:space="preserve">Ο Ανάδοχος είναι υποχρεωμένος να κάνει χρήση του </w:t>
            </w:r>
            <w:r w:rsidRPr="0004335C">
              <w:rPr>
                <w:rFonts w:cs="Arial"/>
                <w:b/>
                <w:sz w:val="22"/>
                <w:szCs w:val="22"/>
                <w:u w:val="single"/>
              </w:rPr>
              <w:t>αποφρακτικού τροχοφόρου οχήματος</w:t>
            </w:r>
            <w:r w:rsidRPr="0004335C">
              <w:rPr>
                <w:rFonts w:cs="Arial"/>
                <w:sz w:val="22"/>
                <w:szCs w:val="22"/>
              </w:rPr>
              <w:t xml:space="preserve"> για προληπτικούς λόγους 2 φορές εντός 30 ημερών, η κάθε φορά  που θα γίνεται χρήση του τροχοφόρου </w:t>
            </w:r>
            <w:proofErr w:type="spellStart"/>
            <w:r w:rsidRPr="0004335C">
              <w:rPr>
                <w:rFonts w:cs="Arial"/>
                <w:sz w:val="22"/>
                <w:szCs w:val="22"/>
              </w:rPr>
              <w:t>αποφρακτιού</w:t>
            </w:r>
            <w:proofErr w:type="spellEnd"/>
            <w:r w:rsidRPr="0004335C">
              <w:rPr>
                <w:rFonts w:cs="Arial"/>
                <w:sz w:val="22"/>
                <w:szCs w:val="22"/>
              </w:rPr>
              <w:t xml:space="preserve"> οχήματος θα είναι 4 ώρες το ελάχιστο και επιπλέον  είναι  υποχρεωμένος να ανοίγει,  επιθεωρεί  και  να  καθαρίζει  τα  φρεάτια  του  οριζόντιου  αποχετευτικού  δικτύου του  Νοσοκομείου από :  </w:t>
            </w:r>
          </w:p>
          <w:p w:rsidR="0004335C" w:rsidRPr="0004335C" w:rsidRDefault="0004335C" w:rsidP="0004335C">
            <w:pPr>
              <w:pStyle w:val="a3"/>
              <w:numPr>
                <w:ilvl w:val="2"/>
                <w:numId w:val="28"/>
              </w:numPr>
              <w:tabs>
                <w:tab w:val="left" w:pos="720"/>
              </w:tabs>
              <w:jc w:val="both"/>
              <w:rPr>
                <w:rFonts w:cs="Arial"/>
                <w:sz w:val="22"/>
                <w:szCs w:val="22"/>
              </w:rPr>
            </w:pPr>
            <w:r w:rsidRPr="0004335C">
              <w:rPr>
                <w:rFonts w:cs="Arial"/>
                <w:sz w:val="22"/>
                <w:szCs w:val="22"/>
              </w:rPr>
              <w:t>φερτές  ύλες  (χαρτιά  κ.λπ.)</w:t>
            </w:r>
          </w:p>
          <w:p w:rsidR="0004335C" w:rsidRPr="0004335C" w:rsidRDefault="0004335C" w:rsidP="0004335C">
            <w:pPr>
              <w:pStyle w:val="a3"/>
              <w:numPr>
                <w:ilvl w:val="2"/>
                <w:numId w:val="28"/>
              </w:numPr>
              <w:tabs>
                <w:tab w:val="left" w:pos="720"/>
              </w:tabs>
              <w:jc w:val="both"/>
              <w:rPr>
                <w:rFonts w:cs="Arial"/>
                <w:sz w:val="22"/>
                <w:szCs w:val="22"/>
              </w:rPr>
            </w:pPr>
            <w:r w:rsidRPr="0004335C">
              <w:rPr>
                <w:rFonts w:cs="Arial"/>
                <w:sz w:val="22"/>
                <w:szCs w:val="22"/>
              </w:rPr>
              <w:t>προϊόντα  τυχόν  καθιζήσεων (φρεατίων  και  αγωγών)</w:t>
            </w:r>
          </w:p>
          <w:p w:rsidR="0004335C" w:rsidRPr="0004335C" w:rsidRDefault="0004335C" w:rsidP="0004335C">
            <w:pPr>
              <w:pStyle w:val="a3"/>
              <w:numPr>
                <w:ilvl w:val="2"/>
                <w:numId w:val="28"/>
              </w:numPr>
              <w:tabs>
                <w:tab w:val="left" w:pos="720"/>
              </w:tabs>
              <w:jc w:val="both"/>
              <w:rPr>
                <w:rFonts w:cs="Arial"/>
                <w:sz w:val="22"/>
                <w:szCs w:val="22"/>
              </w:rPr>
            </w:pPr>
            <w:r w:rsidRPr="0004335C">
              <w:rPr>
                <w:rFonts w:cs="Arial"/>
                <w:sz w:val="22"/>
                <w:szCs w:val="22"/>
              </w:rPr>
              <w:t>λίπη (κυρίως  στα  μαγειρεία, χρησιμοποιώντας  κατάλληλα  διαλυτικά αν απαιτούνται )</w:t>
            </w:r>
          </w:p>
          <w:p w:rsidR="0004335C" w:rsidRPr="0004335C" w:rsidRDefault="0004335C" w:rsidP="0004335C">
            <w:pPr>
              <w:pStyle w:val="a3"/>
              <w:numPr>
                <w:ilvl w:val="2"/>
                <w:numId w:val="28"/>
              </w:numPr>
              <w:tabs>
                <w:tab w:val="left" w:pos="720"/>
              </w:tabs>
              <w:jc w:val="both"/>
              <w:rPr>
                <w:rFonts w:cs="Arial"/>
                <w:sz w:val="22"/>
                <w:szCs w:val="22"/>
              </w:rPr>
            </w:pPr>
            <w:r w:rsidRPr="0004335C">
              <w:rPr>
                <w:rFonts w:cs="Arial"/>
                <w:sz w:val="22"/>
                <w:szCs w:val="22"/>
              </w:rPr>
              <w:t xml:space="preserve">ρίζες  δένδρων  </w:t>
            </w:r>
          </w:p>
          <w:p w:rsidR="0004335C" w:rsidRPr="0004335C" w:rsidRDefault="0004335C" w:rsidP="0004335C">
            <w:pPr>
              <w:pStyle w:val="a3"/>
              <w:numPr>
                <w:ilvl w:val="2"/>
                <w:numId w:val="28"/>
              </w:numPr>
              <w:tabs>
                <w:tab w:val="left" w:pos="720"/>
              </w:tabs>
              <w:jc w:val="both"/>
              <w:rPr>
                <w:rFonts w:cs="Arial"/>
                <w:sz w:val="22"/>
                <w:szCs w:val="22"/>
              </w:rPr>
            </w:pPr>
            <w:r w:rsidRPr="0004335C">
              <w:rPr>
                <w:rFonts w:cs="Arial"/>
                <w:sz w:val="22"/>
                <w:szCs w:val="22"/>
              </w:rPr>
              <w:t>οτιδήποτε  άλλο</w:t>
            </w:r>
          </w:p>
          <w:p w:rsidR="0004335C" w:rsidRPr="0004335C" w:rsidRDefault="0004335C" w:rsidP="0004335C">
            <w:pPr>
              <w:tabs>
                <w:tab w:val="left" w:pos="6900"/>
              </w:tabs>
              <w:spacing w:before="240"/>
              <w:ind w:firstLine="284"/>
              <w:rPr>
                <w:rFonts w:cs="Arial"/>
                <w:sz w:val="22"/>
                <w:szCs w:val="22"/>
              </w:rPr>
            </w:pPr>
            <w:r w:rsidRPr="0004335C">
              <w:rPr>
                <w:rFonts w:cs="Arial"/>
                <w:sz w:val="22"/>
                <w:szCs w:val="22"/>
              </w:rPr>
              <w:t>Σε κάθε φρεάτιο θα γίνεται:</w:t>
            </w:r>
          </w:p>
          <w:p w:rsidR="0004335C" w:rsidRPr="0004335C" w:rsidRDefault="0004335C" w:rsidP="0004335C">
            <w:pPr>
              <w:numPr>
                <w:ilvl w:val="0"/>
                <w:numId w:val="29"/>
              </w:numPr>
              <w:tabs>
                <w:tab w:val="left" w:pos="6900"/>
              </w:tabs>
              <w:ind w:left="720" w:hanging="360"/>
              <w:rPr>
                <w:rFonts w:cs="Arial"/>
                <w:sz w:val="22"/>
                <w:szCs w:val="22"/>
              </w:rPr>
            </w:pPr>
            <w:r w:rsidRPr="0004335C">
              <w:rPr>
                <w:rFonts w:cs="Arial"/>
                <w:sz w:val="22"/>
                <w:szCs w:val="22"/>
              </w:rPr>
              <w:t xml:space="preserve">Διάνοιξη βαρέως μαντεμένιου </w:t>
            </w:r>
            <w:r w:rsidRPr="0004335C">
              <w:rPr>
                <w:rFonts w:cs="Arial"/>
                <w:sz w:val="22"/>
                <w:szCs w:val="22"/>
              </w:rPr>
              <w:lastRenderedPageBreak/>
              <w:t>καπακιού με λοστούς</w:t>
            </w:r>
          </w:p>
          <w:p w:rsidR="0004335C" w:rsidRPr="0004335C" w:rsidRDefault="0004335C" w:rsidP="0004335C">
            <w:pPr>
              <w:numPr>
                <w:ilvl w:val="0"/>
                <w:numId w:val="29"/>
              </w:numPr>
              <w:spacing w:after="200"/>
              <w:ind w:left="720" w:hanging="360"/>
              <w:rPr>
                <w:rFonts w:cs="Arial"/>
                <w:sz w:val="22"/>
                <w:szCs w:val="22"/>
              </w:rPr>
            </w:pPr>
            <w:r w:rsidRPr="0004335C">
              <w:rPr>
                <w:rFonts w:cs="Arial"/>
                <w:sz w:val="22"/>
                <w:szCs w:val="22"/>
              </w:rPr>
              <w:t xml:space="preserve">Καθαρισμός με χρήση </w:t>
            </w:r>
            <w:proofErr w:type="spellStart"/>
            <w:r w:rsidRPr="0004335C">
              <w:rPr>
                <w:rFonts w:cs="Arial"/>
                <w:sz w:val="22"/>
                <w:szCs w:val="22"/>
              </w:rPr>
              <w:t>ριζοκοπτικού</w:t>
            </w:r>
            <w:proofErr w:type="spellEnd"/>
            <w:r w:rsidRPr="0004335C">
              <w:rPr>
                <w:rFonts w:cs="Arial"/>
                <w:sz w:val="22"/>
                <w:szCs w:val="22"/>
              </w:rPr>
              <w:t xml:space="preserve"> μηχανήματος για την απομάκρυνση ριζών, κλαδιών και γενικότερα φερτών υλικών</w:t>
            </w:r>
          </w:p>
          <w:p w:rsidR="0004335C" w:rsidRPr="0004335C" w:rsidRDefault="0004335C" w:rsidP="0004335C">
            <w:pPr>
              <w:numPr>
                <w:ilvl w:val="0"/>
                <w:numId w:val="29"/>
              </w:numPr>
              <w:spacing w:after="200"/>
              <w:ind w:left="720" w:hanging="360"/>
              <w:rPr>
                <w:rFonts w:cs="Arial"/>
                <w:sz w:val="22"/>
                <w:szCs w:val="22"/>
              </w:rPr>
            </w:pPr>
            <w:r w:rsidRPr="0004335C">
              <w:rPr>
                <w:rFonts w:cs="Arial"/>
                <w:sz w:val="22"/>
                <w:szCs w:val="22"/>
              </w:rPr>
              <w:t>Καθαρισμός φρεατίων – αποφράξεις παραπλήσιου οριζόντιου αποχετευτικού δικτύου, με πιεστικό μηχάνημα</w:t>
            </w:r>
          </w:p>
          <w:p w:rsidR="0004335C" w:rsidRPr="0004335C" w:rsidRDefault="0004335C" w:rsidP="0004335C">
            <w:pPr>
              <w:numPr>
                <w:ilvl w:val="0"/>
                <w:numId w:val="29"/>
              </w:numPr>
              <w:spacing w:after="200"/>
              <w:ind w:left="720" w:hanging="360"/>
              <w:rPr>
                <w:rFonts w:cs="Arial"/>
                <w:sz w:val="22"/>
                <w:szCs w:val="22"/>
              </w:rPr>
            </w:pPr>
            <w:r w:rsidRPr="0004335C">
              <w:rPr>
                <w:rFonts w:cs="Arial"/>
                <w:sz w:val="22"/>
                <w:szCs w:val="22"/>
              </w:rPr>
              <w:t xml:space="preserve">Χρήση ειδικής κάμερας με εύκαμπτο άξονα για τον εντοπισμό φραγής, τυχόν καθιζήσεων του υποστρώματος προς αποφυγή σπασίματος των σωλήνων και την επίλυση σοβαρών βλαβών όπου χρειαστεί </w:t>
            </w:r>
          </w:p>
          <w:p w:rsidR="0004335C" w:rsidRPr="0004335C" w:rsidRDefault="0004335C" w:rsidP="0004335C">
            <w:pPr>
              <w:pStyle w:val="a3"/>
              <w:tabs>
                <w:tab w:val="left" w:pos="720"/>
              </w:tabs>
              <w:jc w:val="both"/>
              <w:rPr>
                <w:rFonts w:cs="Arial"/>
                <w:sz w:val="22"/>
                <w:szCs w:val="22"/>
              </w:rPr>
            </w:pPr>
            <w:r w:rsidRPr="0004335C">
              <w:rPr>
                <w:rFonts w:cs="Arial"/>
                <w:sz w:val="22"/>
                <w:szCs w:val="22"/>
              </w:rPr>
              <w:t>Σημειώνεται  ότι  ο  Συντηρητής  υποχρεούται  να  αναφέρει  γραπτώς  τυχόν  προβλήματα  που  έχουν  υποπέσει  στην  αντίληψή  του  σχετικά  με  τη  λειτουργικότητα  των  δικτύων  και  την  ανάγκη  λήψης  μέτρων  επισκευής / αποκατάστασης.</w:t>
            </w:r>
          </w:p>
          <w:p w:rsidR="0004335C" w:rsidRPr="0004335C" w:rsidRDefault="0004335C" w:rsidP="0004335C">
            <w:pPr>
              <w:pStyle w:val="a3"/>
              <w:tabs>
                <w:tab w:val="left" w:pos="720"/>
              </w:tabs>
              <w:jc w:val="both"/>
              <w:rPr>
                <w:rFonts w:cs="Arial"/>
                <w:sz w:val="22"/>
                <w:szCs w:val="22"/>
              </w:rPr>
            </w:pPr>
          </w:p>
          <w:p w:rsidR="0004335C" w:rsidRPr="0004335C" w:rsidRDefault="0004335C" w:rsidP="0004335C">
            <w:pPr>
              <w:pStyle w:val="a3"/>
              <w:tabs>
                <w:tab w:val="left" w:pos="720"/>
              </w:tabs>
              <w:jc w:val="both"/>
              <w:rPr>
                <w:rFonts w:cs="Arial"/>
                <w:b/>
                <w:bCs/>
                <w:sz w:val="22"/>
                <w:szCs w:val="22"/>
                <w:u w:val="single"/>
              </w:rPr>
            </w:pPr>
            <w:r w:rsidRPr="0004335C">
              <w:rPr>
                <w:rFonts w:cs="Arial"/>
                <w:b/>
                <w:bCs/>
                <w:sz w:val="22"/>
                <w:szCs w:val="22"/>
                <w:u w:val="single"/>
              </w:rPr>
              <w:t>Β.3. ΥΠΟΧΡΕΩΣΕΙΣ ΤΟΥ ΣΥΝΤΗΡΗΤΗ ΣΧΕΤΙΚΑ ΜΕ ΤΟ ΠΡΟΣΩΠΙΚΟ ΠΟΥ ΧΡΗΣΙΜΟΠΟΙΕΙ</w:t>
            </w:r>
          </w:p>
          <w:p w:rsidR="0004335C" w:rsidRPr="0004335C" w:rsidRDefault="0004335C" w:rsidP="0004335C">
            <w:pPr>
              <w:pStyle w:val="a3"/>
              <w:tabs>
                <w:tab w:val="left" w:pos="720"/>
              </w:tabs>
              <w:jc w:val="both"/>
              <w:rPr>
                <w:rFonts w:cs="Arial"/>
                <w:sz w:val="22"/>
                <w:szCs w:val="22"/>
              </w:rPr>
            </w:pPr>
          </w:p>
          <w:p w:rsidR="0004335C" w:rsidRPr="0004335C" w:rsidRDefault="0004335C" w:rsidP="0004335C">
            <w:pPr>
              <w:pStyle w:val="a3"/>
              <w:tabs>
                <w:tab w:val="left" w:pos="720"/>
              </w:tabs>
              <w:jc w:val="both"/>
              <w:rPr>
                <w:rFonts w:cs="Arial"/>
                <w:sz w:val="22"/>
                <w:szCs w:val="22"/>
              </w:rPr>
            </w:pPr>
            <w:r w:rsidRPr="0004335C">
              <w:rPr>
                <w:rFonts w:cs="Arial"/>
                <w:sz w:val="22"/>
                <w:szCs w:val="22"/>
              </w:rPr>
              <w:t>Το προσωπικό που χρησιμοποιείται πρέπει να διαθέτει  δικά  του  εργαλεία  και  εξοπλισμό, όπως και τα τροχοφόρα αποφρακτικά οχήματα - μηχανήματα που θα χρησιμοποιήσει και να διαθέτει τα απαιτούμενα από την κείμενη νομοθεσία προσόντα  και προϋποθέσεις.  Απαγορεύεται η χρησιμοποίηση ακατάλληλων ατόμων ή της ανάθεσης του έργου σε τρίτους  ως   υπεργολαβία.</w:t>
            </w:r>
          </w:p>
          <w:p w:rsidR="0004335C" w:rsidRPr="0004335C" w:rsidRDefault="0004335C" w:rsidP="0004335C">
            <w:pPr>
              <w:pStyle w:val="a3"/>
              <w:tabs>
                <w:tab w:val="left" w:pos="720"/>
              </w:tabs>
              <w:jc w:val="both"/>
              <w:rPr>
                <w:rFonts w:cs="Arial"/>
                <w:sz w:val="22"/>
                <w:szCs w:val="22"/>
              </w:rPr>
            </w:pPr>
            <w:r w:rsidRPr="0004335C">
              <w:rPr>
                <w:rFonts w:cs="Arial"/>
                <w:sz w:val="22"/>
                <w:szCs w:val="22"/>
              </w:rPr>
              <w:t>Σε όλη τη διάρκεια που ισχύει η σύμβαση, το προσωπικό που χρησιμοποιείται από τον συντηρητή δεν θα έχει καμία σχέση ή υπηρεσιακή εξάρτηση από το Νοσοκομείο και ο Συντηρητής θα είναι αποκλειστικά ο εργολάβος (ανάδοχος).</w:t>
            </w:r>
          </w:p>
          <w:p w:rsidR="0004335C" w:rsidRPr="0004335C" w:rsidRDefault="0004335C" w:rsidP="0004335C">
            <w:pPr>
              <w:pStyle w:val="a3"/>
              <w:tabs>
                <w:tab w:val="left" w:pos="720"/>
              </w:tabs>
              <w:jc w:val="both"/>
              <w:rPr>
                <w:rFonts w:cs="Arial"/>
                <w:sz w:val="22"/>
                <w:szCs w:val="22"/>
              </w:rPr>
            </w:pPr>
          </w:p>
          <w:p w:rsidR="0004335C" w:rsidRPr="0004335C" w:rsidRDefault="0004335C" w:rsidP="0004335C">
            <w:pPr>
              <w:pStyle w:val="a3"/>
              <w:tabs>
                <w:tab w:val="left" w:pos="720"/>
              </w:tabs>
              <w:jc w:val="both"/>
              <w:rPr>
                <w:rFonts w:cs="Arial"/>
                <w:sz w:val="22"/>
                <w:szCs w:val="22"/>
              </w:rPr>
            </w:pPr>
            <w:r w:rsidRPr="0004335C">
              <w:rPr>
                <w:rFonts w:cs="Arial"/>
                <w:sz w:val="22"/>
                <w:szCs w:val="22"/>
              </w:rPr>
              <w:t xml:space="preserve">Τα ημερομίσθια, οι ασφαλιστικές εισφορές και λοιπές επιβαρύνσεις του προσωπικού συντήρησης και επίβλεψης επιβαρύνουν τον Συντηρητή.  </w:t>
            </w:r>
          </w:p>
          <w:p w:rsidR="0004335C" w:rsidRPr="0004335C" w:rsidRDefault="0004335C" w:rsidP="0004335C">
            <w:pPr>
              <w:pStyle w:val="a3"/>
              <w:tabs>
                <w:tab w:val="left" w:pos="720"/>
              </w:tabs>
              <w:jc w:val="both"/>
              <w:rPr>
                <w:rFonts w:cs="Arial"/>
                <w:sz w:val="22"/>
                <w:szCs w:val="22"/>
              </w:rPr>
            </w:pPr>
          </w:p>
          <w:p w:rsidR="0004335C" w:rsidRPr="0004335C" w:rsidRDefault="0004335C" w:rsidP="0004335C">
            <w:pPr>
              <w:jc w:val="both"/>
              <w:rPr>
                <w:rFonts w:cs="Arial"/>
                <w:sz w:val="22"/>
                <w:szCs w:val="22"/>
              </w:rPr>
            </w:pPr>
            <w:r w:rsidRPr="0004335C">
              <w:rPr>
                <w:rFonts w:cs="Arial"/>
                <w:sz w:val="22"/>
                <w:szCs w:val="22"/>
              </w:rPr>
              <w:t xml:space="preserve">Επίσης  όλα  τα μέτρα  προστασίας  και  </w:t>
            </w:r>
            <w:r w:rsidRPr="0004335C">
              <w:rPr>
                <w:rFonts w:cs="Arial"/>
                <w:sz w:val="22"/>
                <w:szCs w:val="22"/>
              </w:rPr>
              <w:lastRenderedPageBreak/>
              <w:t xml:space="preserve">ασφάλειας  του  προσωπικού  του  Συντηρητή,  κατά  την  εκτέλεση  των  εργασιών,  είναι  αποκλειστική  ευθύνη  του  Συντηρητή  και  ουδεμία  απολύτως  ευθύνη  φέρει  το  Νοσοκομείο  σε  περίπτωση  ατυχήματος  ή  άλλης  βλάβης  της  υγείας  του  προσωπικού.  Εκτός  αυτού,  για  κάθε  βλάβη  στην  υγεία  που  τυχόν  προκληθεί  στο  προσωπικό,  ασθενείς  ή  επισκέπτες  του  κτιρίου  και  η  οποία  οφείλεται  σε  αυθαίρετη  ενέργεια  του  Συντηρητή  ή  ενέργεια  αντίθετη  με  τους  κανονισμούς  ή  την  κοινή  λογική,  αποκλειστική  ευθύνη  έναντι  του  νόμου  θα  φέρει  ο  Συντηρητής. </w:t>
            </w:r>
          </w:p>
          <w:p w:rsidR="0004335C" w:rsidRPr="0004335C" w:rsidRDefault="0004335C" w:rsidP="0004335C">
            <w:pPr>
              <w:jc w:val="both"/>
              <w:rPr>
                <w:rFonts w:cs="Arial"/>
                <w:sz w:val="22"/>
                <w:szCs w:val="22"/>
              </w:rPr>
            </w:pPr>
          </w:p>
          <w:p w:rsidR="0004335C" w:rsidRPr="0004335C" w:rsidRDefault="0004335C" w:rsidP="0004335C">
            <w:pPr>
              <w:spacing w:after="200"/>
              <w:rPr>
                <w:rFonts w:cs="Arial"/>
                <w:sz w:val="22"/>
                <w:szCs w:val="22"/>
              </w:rPr>
            </w:pPr>
            <w:r w:rsidRPr="0004335C">
              <w:rPr>
                <w:rFonts w:cs="Arial"/>
                <w:sz w:val="22"/>
                <w:szCs w:val="22"/>
              </w:rPr>
              <w:t>Ο Συντηρητής θα εκτελεί το έργο μόνο με προσωπικό που  έχει  όλα  τα  κατά  τον  νόμο  προσόντα,  Άδειες  κ.λπ.,  προσλαμβανόμενο, επιτηρούμενο και ασφαλιζόμενο από εκείνον.</w:t>
            </w:r>
          </w:p>
          <w:p w:rsidR="0004335C" w:rsidRPr="0004335C" w:rsidRDefault="0004335C" w:rsidP="0004335C">
            <w:pPr>
              <w:ind w:right="98"/>
              <w:jc w:val="both"/>
              <w:rPr>
                <w:rFonts w:cs="Arial"/>
                <w:bCs/>
                <w:sz w:val="22"/>
                <w:szCs w:val="22"/>
              </w:rPr>
            </w:pPr>
            <w:r w:rsidRPr="0004335C">
              <w:rPr>
                <w:rFonts w:cs="Arial"/>
                <w:sz w:val="22"/>
                <w:szCs w:val="22"/>
              </w:rPr>
              <w:t>Επί ποινή αποκλεισμού μ</w:t>
            </w:r>
            <w:r w:rsidRPr="0004335C">
              <w:rPr>
                <w:rFonts w:cs="Arial"/>
                <w:bCs/>
                <w:sz w:val="22"/>
                <w:szCs w:val="22"/>
              </w:rPr>
              <w:t xml:space="preserve">ε την υποβολή της προσφοράς θα κατατεθούν όλα τα δικαιολογητικά και αποδεικτικά προσόντων της  εταιρείας: </w:t>
            </w:r>
          </w:p>
          <w:p w:rsidR="0004335C" w:rsidRPr="0004335C" w:rsidRDefault="0004335C" w:rsidP="0004335C">
            <w:pPr>
              <w:ind w:right="98"/>
              <w:jc w:val="both"/>
              <w:rPr>
                <w:rFonts w:cs="Arial"/>
                <w:bCs/>
                <w:sz w:val="22"/>
                <w:szCs w:val="22"/>
              </w:rPr>
            </w:pPr>
          </w:p>
          <w:p w:rsidR="0004335C" w:rsidRPr="0004335C" w:rsidRDefault="0004335C" w:rsidP="0004335C">
            <w:pPr>
              <w:ind w:right="98"/>
              <w:jc w:val="both"/>
              <w:rPr>
                <w:rFonts w:cs="Arial"/>
                <w:bCs/>
                <w:sz w:val="22"/>
                <w:szCs w:val="22"/>
              </w:rPr>
            </w:pPr>
            <w:r w:rsidRPr="0004335C">
              <w:rPr>
                <w:rFonts w:cs="Arial"/>
                <w:bCs/>
                <w:sz w:val="22"/>
                <w:szCs w:val="22"/>
              </w:rPr>
              <w:t>α) προϋπηρεσία  τριών (3) ετών του προσωπικού της εταιρείας στο αντικείμενο της Σύμβασης (απόφραξης)</w:t>
            </w:r>
          </w:p>
          <w:p w:rsidR="0004335C" w:rsidRPr="0004335C" w:rsidRDefault="0004335C" w:rsidP="0004335C">
            <w:pPr>
              <w:ind w:right="98"/>
              <w:jc w:val="both"/>
              <w:rPr>
                <w:rFonts w:cs="Arial"/>
                <w:bCs/>
                <w:sz w:val="22"/>
                <w:szCs w:val="22"/>
              </w:rPr>
            </w:pPr>
            <w:r w:rsidRPr="0004335C">
              <w:rPr>
                <w:rFonts w:cs="Arial"/>
                <w:bCs/>
                <w:sz w:val="22"/>
                <w:szCs w:val="22"/>
              </w:rPr>
              <w:t xml:space="preserve">β) τα έγγραφα ιδιοκτησίας του εξοπλισμού και των τροχοφόρων αποφρακτικών οχημάτων της εταιρείας.  </w:t>
            </w:r>
          </w:p>
          <w:p w:rsidR="0004335C" w:rsidRPr="0004335C" w:rsidRDefault="0004335C" w:rsidP="0004335C">
            <w:pPr>
              <w:ind w:right="98"/>
              <w:jc w:val="both"/>
              <w:rPr>
                <w:rFonts w:cs="Arial"/>
                <w:bCs/>
                <w:sz w:val="22"/>
                <w:szCs w:val="22"/>
              </w:rPr>
            </w:pPr>
          </w:p>
          <w:p w:rsidR="0004335C" w:rsidRPr="0004335C" w:rsidRDefault="0004335C" w:rsidP="0004335C">
            <w:pPr>
              <w:jc w:val="both"/>
              <w:rPr>
                <w:rFonts w:cs="Arial"/>
                <w:sz w:val="22"/>
                <w:szCs w:val="22"/>
              </w:rPr>
            </w:pPr>
            <w:r w:rsidRPr="0004335C">
              <w:rPr>
                <w:rFonts w:cs="Arial"/>
                <w:sz w:val="22"/>
                <w:szCs w:val="22"/>
              </w:rPr>
              <w:t xml:space="preserve">Η εταιρεία θα πρέπει επί ποινή αποκλεισμού με την υποβολή της προσφοράς να αποδεικνύει με νομιμοποιητικά έγγραφα ΕΡΓΑΝΗ για το μόνιμο προσωπικό και για τα μέλη της εταιρείας από το καταστατικό της εταιρείας και θα καταθέσει τις βεβαιώσεις προϋπηρεσίας μέσω του </w:t>
            </w:r>
            <w:proofErr w:type="spellStart"/>
            <w:r w:rsidRPr="0004335C">
              <w:rPr>
                <w:rFonts w:cs="Arial"/>
                <w:sz w:val="22"/>
                <w:szCs w:val="22"/>
                <w:lang w:val="en-US"/>
              </w:rPr>
              <w:t>efka</w:t>
            </w:r>
            <w:proofErr w:type="spellEnd"/>
            <w:r w:rsidRPr="0004335C">
              <w:rPr>
                <w:rFonts w:cs="Arial"/>
                <w:sz w:val="22"/>
                <w:szCs w:val="22"/>
              </w:rPr>
              <w:t xml:space="preserve"> </w:t>
            </w:r>
            <w:proofErr w:type="spellStart"/>
            <w:r w:rsidRPr="0004335C">
              <w:rPr>
                <w:rFonts w:cs="Arial"/>
                <w:sz w:val="22"/>
                <w:szCs w:val="22"/>
                <w:lang w:val="en-US"/>
              </w:rPr>
              <w:t>gov</w:t>
            </w:r>
            <w:proofErr w:type="spellEnd"/>
            <w:r w:rsidRPr="0004335C">
              <w:rPr>
                <w:rFonts w:cs="Arial"/>
                <w:sz w:val="22"/>
                <w:szCs w:val="22"/>
              </w:rPr>
              <w:t>.</w:t>
            </w:r>
            <w:proofErr w:type="spellStart"/>
            <w:r w:rsidRPr="0004335C">
              <w:rPr>
                <w:rFonts w:cs="Arial"/>
                <w:sz w:val="22"/>
                <w:szCs w:val="22"/>
                <w:lang w:val="en-US"/>
              </w:rPr>
              <w:t>gr</w:t>
            </w:r>
            <w:proofErr w:type="spellEnd"/>
            <w:r w:rsidRPr="0004335C">
              <w:rPr>
                <w:rFonts w:cs="Arial"/>
                <w:sz w:val="22"/>
                <w:szCs w:val="22"/>
              </w:rPr>
              <w:t>.</w:t>
            </w:r>
          </w:p>
          <w:p w:rsidR="0004335C" w:rsidRPr="0004335C" w:rsidRDefault="0004335C" w:rsidP="0004335C">
            <w:pPr>
              <w:jc w:val="both"/>
              <w:rPr>
                <w:rFonts w:cs="Arial"/>
                <w:sz w:val="22"/>
                <w:szCs w:val="22"/>
              </w:rPr>
            </w:pPr>
          </w:p>
          <w:p w:rsidR="0004335C" w:rsidRPr="0004335C" w:rsidRDefault="0004335C" w:rsidP="0004335C">
            <w:pPr>
              <w:jc w:val="both"/>
              <w:rPr>
                <w:rFonts w:cs="Arial"/>
                <w:sz w:val="22"/>
                <w:szCs w:val="22"/>
              </w:rPr>
            </w:pPr>
            <w:r w:rsidRPr="0004335C">
              <w:rPr>
                <w:rFonts w:cs="Arial"/>
                <w:sz w:val="22"/>
                <w:szCs w:val="22"/>
              </w:rPr>
              <w:t xml:space="preserve">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  </w:t>
            </w:r>
          </w:p>
          <w:p w:rsidR="0004335C" w:rsidRPr="0004335C" w:rsidRDefault="0004335C" w:rsidP="0004335C">
            <w:pPr>
              <w:jc w:val="both"/>
              <w:rPr>
                <w:rFonts w:cs="Arial"/>
                <w:sz w:val="22"/>
                <w:szCs w:val="22"/>
              </w:rPr>
            </w:pPr>
          </w:p>
          <w:p w:rsidR="0004335C" w:rsidRPr="0004335C" w:rsidRDefault="0004335C" w:rsidP="0004335C">
            <w:pPr>
              <w:pStyle w:val="a3"/>
              <w:tabs>
                <w:tab w:val="left" w:pos="720"/>
              </w:tabs>
              <w:jc w:val="both"/>
              <w:rPr>
                <w:rFonts w:cs="Arial"/>
                <w:b/>
                <w:bCs/>
                <w:sz w:val="22"/>
                <w:szCs w:val="22"/>
                <w:u w:val="single"/>
              </w:rPr>
            </w:pPr>
            <w:r w:rsidRPr="0004335C">
              <w:rPr>
                <w:rFonts w:cs="Arial"/>
                <w:b/>
                <w:bCs/>
                <w:sz w:val="22"/>
                <w:szCs w:val="22"/>
                <w:u w:val="single"/>
              </w:rPr>
              <w:t>Β.4.  ΠΟΙΝΙΚΕΣ ΡΗΤΡΕΣ</w:t>
            </w:r>
          </w:p>
          <w:p w:rsidR="0004335C" w:rsidRPr="0004335C" w:rsidRDefault="0004335C" w:rsidP="0004335C">
            <w:pPr>
              <w:pStyle w:val="a3"/>
              <w:tabs>
                <w:tab w:val="left" w:pos="720"/>
              </w:tabs>
              <w:jc w:val="both"/>
              <w:rPr>
                <w:rFonts w:cs="Arial"/>
                <w:b/>
                <w:bCs/>
                <w:sz w:val="22"/>
                <w:szCs w:val="22"/>
                <w:u w:val="single"/>
              </w:rPr>
            </w:pPr>
          </w:p>
          <w:p w:rsidR="00472EC5" w:rsidRPr="0004335C" w:rsidRDefault="0004335C" w:rsidP="0004335C">
            <w:pPr>
              <w:pStyle w:val="a3"/>
              <w:tabs>
                <w:tab w:val="left" w:pos="720"/>
              </w:tabs>
              <w:jc w:val="both"/>
              <w:rPr>
                <w:rFonts w:cs="Arial"/>
                <w:sz w:val="22"/>
                <w:szCs w:val="22"/>
              </w:rPr>
            </w:pPr>
            <w:r w:rsidRPr="0004335C">
              <w:rPr>
                <w:rFonts w:cs="Arial"/>
                <w:sz w:val="22"/>
                <w:szCs w:val="22"/>
              </w:rPr>
              <w:t xml:space="preserve">Σε περίπτωση που ο Συντηρητής δείξει ασυνέπεια, θα μπορεί αυτό το γεγονός να αποτελέσει αιτία της λύσεως μονομερώς της </w:t>
            </w:r>
            <w:r w:rsidRPr="0004335C">
              <w:rPr>
                <w:rFonts w:cs="Arial"/>
                <w:sz w:val="22"/>
                <w:szCs w:val="22"/>
              </w:rPr>
              <w:lastRenderedPageBreak/>
              <w:t>σύμβασης από την πλευρά του Νοσοκομείου.</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r>
      <w:tr w:rsidR="00ED214F" w:rsidRPr="00CC0224" w:rsidTr="00122847">
        <w:trPr>
          <w:trHeight w:val="300"/>
        </w:trPr>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2</w:t>
            </w:r>
          </w:p>
        </w:tc>
        <w:tc>
          <w:tcPr>
            <w:tcW w:w="0" w:type="auto"/>
            <w:shd w:val="clear" w:color="auto" w:fill="auto"/>
            <w:vAlign w:val="center"/>
          </w:tcPr>
          <w:p w:rsidR="0004335C" w:rsidRPr="0004335C" w:rsidRDefault="0004335C" w:rsidP="0004335C">
            <w:pPr>
              <w:pStyle w:val="a3"/>
              <w:tabs>
                <w:tab w:val="left" w:pos="720"/>
              </w:tabs>
              <w:jc w:val="both"/>
              <w:rPr>
                <w:rFonts w:cs="Arial"/>
                <w:b/>
                <w:bCs/>
                <w:sz w:val="22"/>
                <w:szCs w:val="22"/>
                <w:u w:val="single"/>
              </w:rPr>
            </w:pPr>
            <w:r w:rsidRPr="0004335C">
              <w:rPr>
                <w:rFonts w:cs="Arial"/>
                <w:b/>
                <w:bCs/>
                <w:sz w:val="22"/>
                <w:szCs w:val="22"/>
                <w:u w:val="single"/>
              </w:rPr>
              <w:t>Γ.  ΕΙΔΙΚΗ  ΣΗΜΕΙΩΣΗ</w:t>
            </w:r>
          </w:p>
          <w:p w:rsidR="0004335C" w:rsidRPr="0004335C" w:rsidRDefault="0004335C" w:rsidP="0004335C">
            <w:pPr>
              <w:pStyle w:val="a3"/>
              <w:tabs>
                <w:tab w:val="left" w:pos="720"/>
              </w:tabs>
              <w:jc w:val="both"/>
              <w:rPr>
                <w:rFonts w:cs="Arial"/>
                <w:b/>
                <w:bCs/>
                <w:sz w:val="22"/>
                <w:szCs w:val="22"/>
                <w:u w:val="single"/>
              </w:rPr>
            </w:pPr>
          </w:p>
          <w:p w:rsidR="0004335C" w:rsidRPr="0004335C" w:rsidRDefault="0004335C" w:rsidP="0004335C">
            <w:pPr>
              <w:jc w:val="both"/>
              <w:rPr>
                <w:rFonts w:cs="Arial"/>
                <w:sz w:val="22"/>
                <w:szCs w:val="22"/>
              </w:rPr>
            </w:pPr>
            <w:r w:rsidRPr="0004335C">
              <w:rPr>
                <w:rFonts w:cs="Arial"/>
                <w:sz w:val="22"/>
                <w:szCs w:val="22"/>
              </w:rPr>
              <w:t xml:space="preserve">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  </w:t>
            </w:r>
          </w:p>
          <w:p w:rsidR="0004335C" w:rsidRPr="0004335C" w:rsidRDefault="0004335C" w:rsidP="0004335C">
            <w:pPr>
              <w:pStyle w:val="a3"/>
              <w:tabs>
                <w:tab w:val="left" w:pos="720"/>
              </w:tabs>
              <w:ind w:right="-2"/>
              <w:jc w:val="both"/>
              <w:rPr>
                <w:rFonts w:cs="Arial"/>
                <w:b/>
                <w:bCs/>
                <w:sz w:val="22"/>
                <w:szCs w:val="22"/>
              </w:rPr>
            </w:pPr>
            <w:r w:rsidRPr="0004335C">
              <w:rPr>
                <w:rFonts w:cs="Arial"/>
                <w:b/>
                <w:bCs/>
                <w:sz w:val="22"/>
                <w:szCs w:val="22"/>
              </w:rPr>
              <w:t xml:space="preserve">Παράλειψη έγκαιρης, αναλυτικής, έγγραφης αναφοράς (υπό  μορφή  εκθέσεως)  σημαντικών προβλημάτων εκ μέρους του Συντηρητή  προς  την  Τεχνική  Υπηρεσία  του  Νοσοκομείου,  που  τυχόν  διαπιστωθούν  εκ  των  υστέρων  και  αποδοθούν  σε  ολιγωρία  του  Συντηρητή  από  οποιαδήποτε  αρμόδια  υπηρεσία  ή  φορέα,  θα  έχει ως συνέπεια  να κηρυχθεί  έκπτωτος  ο  Συντηρητής  και  να  φέρει  πλήρη  ευθύνη έναντι  του  νόμου  για  τυχόν  συνέπειες  που  θα  προκληθούν. </w:t>
            </w:r>
          </w:p>
          <w:p w:rsidR="00ED214F" w:rsidRPr="0004335C" w:rsidRDefault="0004335C" w:rsidP="0004335C">
            <w:pPr>
              <w:pStyle w:val="a3"/>
              <w:tabs>
                <w:tab w:val="left" w:pos="720"/>
              </w:tabs>
              <w:ind w:right="-2"/>
              <w:jc w:val="both"/>
              <w:rPr>
                <w:rFonts w:cs="Arial"/>
                <w:sz w:val="22"/>
                <w:szCs w:val="22"/>
              </w:rPr>
            </w:pPr>
            <w:r w:rsidRPr="0004335C">
              <w:rPr>
                <w:rFonts w:cs="Arial"/>
                <w:sz w:val="22"/>
                <w:szCs w:val="22"/>
              </w:rPr>
              <w:t xml:space="preserve">Οι ενδιαφερόμενοι με την υποβολή της προσφορά τους θα καταθέσουν </w:t>
            </w:r>
            <w:r w:rsidRPr="0004335C">
              <w:rPr>
                <w:rFonts w:cs="Arial"/>
                <w:b/>
                <w:bCs/>
                <w:sz w:val="22"/>
                <w:szCs w:val="22"/>
              </w:rPr>
              <w:t>επί ποινή αποκλεισμού</w:t>
            </w:r>
            <w:r w:rsidRPr="0004335C">
              <w:rPr>
                <w:rFonts w:cs="Arial"/>
                <w:sz w:val="22"/>
                <w:szCs w:val="22"/>
              </w:rPr>
              <w:t xml:space="preserve"> βεβαίωση επίσκεψης υπογεγραμμένη από την Τεχνική υπηρεσία ότι έχουν λάβει γνώση του χώρου και του αντικειμένου της σύμβασης</w:t>
            </w:r>
            <w:r w:rsidRPr="0004335C">
              <w:rPr>
                <w:rFonts w:cs="Arial"/>
                <w:b/>
                <w:bCs/>
                <w:sz w:val="22"/>
                <w:szCs w:val="22"/>
              </w:rPr>
              <w:t>.</w:t>
            </w:r>
          </w:p>
        </w:tc>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bl>
    <w:p w:rsidR="00472EC5" w:rsidRPr="00CC0224" w:rsidRDefault="00472EC5" w:rsidP="00122847">
      <w:pPr>
        <w:pStyle w:val="a3"/>
        <w:jc w:val="both"/>
        <w:rPr>
          <w:rFonts w:cs="Arial"/>
          <w:sz w:val="22"/>
          <w:szCs w:val="22"/>
        </w:rPr>
      </w:pPr>
      <w:r w:rsidRPr="00CC0224">
        <w:rPr>
          <w:rFonts w:cs="Arial"/>
          <w:sz w:val="22"/>
          <w:szCs w:val="22"/>
        </w:rPr>
        <w:t xml:space="preserve">Τα αναγραφόμενα στον πίνακα συμμόρφωσης, </w:t>
      </w:r>
      <w:r w:rsidRPr="00CC0224">
        <w:rPr>
          <w:rFonts w:cs="Arial"/>
          <w:bCs/>
          <w:sz w:val="22"/>
          <w:szCs w:val="22"/>
        </w:rPr>
        <w:t xml:space="preserve">στον οποίο περιγράφεται αναλυτικά το προσφερόμενο είδος </w:t>
      </w:r>
      <w:r w:rsidRPr="00CC0224">
        <w:rPr>
          <w:rFonts w:cs="Arial"/>
          <w:sz w:val="22"/>
          <w:szCs w:val="22"/>
        </w:rPr>
        <w:t xml:space="preserve">με το σύνολο των τεχνικών προδιαγραφών της </w:t>
      </w:r>
      <w:r w:rsidR="002872F7" w:rsidRPr="00CC0224">
        <w:rPr>
          <w:rFonts w:cs="Arial"/>
          <w:sz w:val="22"/>
          <w:szCs w:val="22"/>
        </w:rPr>
        <w:t>πρόσκλησης</w:t>
      </w:r>
      <w:r w:rsidRPr="00CC0224">
        <w:rPr>
          <w:rFonts w:cs="Arial"/>
          <w:sz w:val="22"/>
          <w:szCs w:val="22"/>
        </w:rPr>
        <w:t>, πρέπει να τεκμηριώνονται με παραπομπές στα επίσημα τεχνικά φυλλάδια (</w:t>
      </w:r>
      <w:proofErr w:type="spellStart"/>
      <w:r w:rsidRPr="00CC0224">
        <w:rPr>
          <w:rFonts w:cs="Arial"/>
          <w:sz w:val="22"/>
          <w:szCs w:val="22"/>
        </w:rPr>
        <w:t>prospectus</w:t>
      </w:r>
      <w:proofErr w:type="spellEnd"/>
      <w:r w:rsidRPr="00CC0224">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872F7" w:rsidRPr="00CC0224">
        <w:rPr>
          <w:rFonts w:cs="Arial"/>
          <w:sz w:val="22"/>
          <w:szCs w:val="22"/>
        </w:rPr>
        <w:t>πρόσκλησης</w:t>
      </w:r>
      <w:r w:rsidRPr="00CC0224">
        <w:rPr>
          <w:rFonts w:cs="Arial"/>
          <w:sz w:val="22"/>
          <w:szCs w:val="22"/>
        </w:rPr>
        <w:t xml:space="preserve"> ή θα απαντούν μονολεκτικά ("ΝΑΙ" ή "συμφωνούμε" </w:t>
      </w:r>
      <w:proofErr w:type="spellStart"/>
      <w:r w:rsidRPr="00CC0224">
        <w:rPr>
          <w:rFonts w:cs="Arial"/>
          <w:sz w:val="22"/>
          <w:szCs w:val="22"/>
        </w:rPr>
        <w:t>κ.λ.π</w:t>
      </w:r>
      <w:proofErr w:type="spellEnd"/>
      <w:r w:rsidRPr="00CC0224">
        <w:rPr>
          <w:rFonts w:cs="Arial"/>
          <w:sz w:val="22"/>
          <w:szCs w:val="22"/>
        </w:rPr>
        <w:t xml:space="preserve">.), χωρίς τεκμηρίωση και πλήρη παραπομπή – αντιστοιχία, μεταξύ κειμένου ανά παράγραφο και </w:t>
      </w:r>
      <w:proofErr w:type="spellStart"/>
      <w:r w:rsidRPr="00CC0224">
        <w:rPr>
          <w:rFonts w:cs="Arial"/>
          <w:sz w:val="22"/>
          <w:szCs w:val="22"/>
        </w:rPr>
        <w:t>prospectus</w:t>
      </w:r>
      <w:proofErr w:type="spellEnd"/>
      <w:r w:rsidRPr="00CC0224">
        <w:rPr>
          <w:rFonts w:cs="Arial"/>
          <w:sz w:val="22"/>
          <w:szCs w:val="22"/>
        </w:rPr>
        <w:t xml:space="preserve"> θα αποκλείονται</w:t>
      </w:r>
      <w:r w:rsidRPr="00CC0224">
        <w:rPr>
          <w:rFonts w:cs="Arial"/>
          <w:i/>
          <w:iCs/>
          <w:sz w:val="22"/>
          <w:szCs w:val="22"/>
        </w:rPr>
        <w:t xml:space="preserve">. </w:t>
      </w: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r w:rsidRPr="00CC0224">
        <w:rPr>
          <w:rFonts w:cs="Arial"/>
          <w:sz w:val="22"/>
          <w:szCs w:val="22"/>
        </w:rPr>
        <w:t xml:space="preserve">Ο πίνακας συμμόρφωσης της </w:t>
      </w:r>
      <w:r w:rsidR="002872F7" w:rsidRPr="00CC0224">
        <w:rPr>
          <w:rFonts w:cs="Arial"/>
          <w:sz w:val="22"/>
          <w:szCs w:val="22"/>
        </w:rPr>
        <w:t>πρόσκλησης</w:t>
      </w:r>
      <w:r w:rsidRPr="00CC0224">
        <w:rPr>
          <w:rFonts w:cs="Arial"/>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CC0224" w:rsidRDefault="00472EC5" w:rsidP="00122847">
      <w:pPr>
        <w:pStyle w:val="a3"/>
        <w:jc w:val="both"/>
        <w:rPr>
          <w:rFonts w:cs="Arial"/>
          <w:bCs/>
          <w:sz w:val="22"/>
          <w:szCs w:val="22"/>
        </w:rPr>
      </w:pPr>
    </w:p>
    <w:p w:rsidR="00472EC5" w:rsidRPr="00CC0224" w:rsidRDefault="00472EC5" w:rsidP="00122847">
      <w:pPr>
        <w:pStyle w:val="a3"/>
        <w:jc w:val="both"/>
        <w:rPr>
          <w:rFonts w:cs="Arial"/>
          <w:sz w:val="22"/>
          <w:szCs w:val="22"/>
        </w:rPr>
      </w:pPr>
      <w:r w:rsidRPr="00CC0224">
        <w:rPr>
          <w:rFonts w:cs="Arial"/>
          <w:bCs/>
          <w:sz w:val="22"/>
          <w:szCs w:val="22"/>
        </w:rPr>
        <w:t xml:space="preserve">1. </w:t>
      </w:r>
      <w:r w:rsidRPr="00CC0224">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472EC5" w:rsidP="00122847">
      <w:pPr>
        <w:pStyle w:val="a3"/>
        <w:jc w:val="both"/>
        <w:rPr>
          <w:rFonts w:cs="Arial"/>
          <w:sz w:val="22"/>
          <w:szCs w:val="22"/>
        </w:rPr>
      </w:pPr>
      <w:r w:rsidRPr="00CC0224">
        <w:rPr>
          <w:rFonts w:cs="Arial"/>
          <w:bCs/>
          <w:sz w:val="22"/>
          <w:szCs w:val="22"/>
        </w:rPr>
        <w:t xml:space="preserve">2. </w:t>
      </w:r>
      <w:r w:rsidRPr="00CC0224">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CC0224" w:rsidRDefault="00472EC5" w:rsidP="00122847">
      <w:pPr>
        <w:pStyle w:val="a3"/>
        <w:jc w:val="both"/>
        <w:rPr>
          <w:rFonts w:cs="Arial"/>
          <w:bCs/>
          <w:sz w:val="22"/>
          <w:szCs w:val="22"/>
        </w:rPr>
      </w:pPr>
      <w:r w:rsidRPr="00CC0224">
        <w:rPr>
          <w:rFonts w:cs="Arial"/>
          <w:bCs/>
          <w:sz w:val="22"/>
          <w:szCs w:val="22"/>
        </w:rPr>
        <w:t xml:space="preserve">3. </w:t>
      </w:r>
      <w:r w:rsidRPr="00CC0224">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w:t>
      </w:r>
      <w:r w:rsidRPr="00CC0224">
        <w:rPr>
          <w:rFonts w:cs="Arial"/>
          <w:sz w:val="22"/>
          <w:szCs w:val="22"/>
        </w:rPr>
        <w:lastRenderedPageBreak/>
        <w:t xml:space="preserve">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C0224">
        <w:rPr>
          <w:rFonts w:cs="Arial"/>
          <w:bCs/>
          <w:sz w:val="22"/>
          <w:szCs w:val="22"/>
        </w:rPr>
        <w:t xml:space="preserve"> </w:t>
      </w:r>
    </w:p>
    <w:p w:rsidR="00472EC5" w:rsidRPr="00CC0224"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C0224">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C0224">
        <w:rPr>
          <w:rFonts w:cs="Arial"/>
          <w:sz w:val="22"/>
          <w:szCs w:val="22"/>
        </w:rPr>
        <w:t>κ.λ.π</w:t>
      </w:r>
      <w:proofErr w:type="spellEnd"/>
      <w:r w:rsidRPr="00CC0224">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C0224">
        <w:rPr>
          <w:rFonts w:cs="Arial"/>
          <w:sz w:val="22"/>
          <w:szCs w:val="22"/>
        </w:rPr>
        <w:t>Προδ</w:t>
      </w:r>
      <w:proofErr w:type="spellEnd"/>
      <w:r w:rsidRPr="00CC0224">
        <w:rPr>
          <w:rFonts w:cs="Arial"/>
          <w:sz w:val="22"/>
          <w:szCs w:val="22"/>
        </w:rPr>
        <w:t>. 4.18).</w:t>
      </w:r>
    </w:p>
    <w:p w:rsidR="00472EC5" w:rsidRPr="00CC0224" w:rsidRDefault="00472EC5" w:rsidP="00122847">
      <w:pPr>
        <w:pStyle w:val="a3"/>
        <w:jc w:val="both"/>
        <w:rPr>
          <w:rFonts w:cs="Arial"/>
          <w:sz w:val="22"/>
          <w:szCs w:val="22"/>
        </w:rPr>
      </w:pPr>
    </w:p>
    <w:p w:rsidR="002872F7" w:rsidRPr="009933FE" w:rsidRDefault="002872F7">
      <w:pPr>
        <w:rPr>
          <w:rFonts w:cs="Arial"/>
          <w:b/>
          <w:sz w:val="22"/>
          <w:szCs w:val="22"/>
        </w:rPr>
      </w:pPr>
      <w:r w:rsidRPr="00CC0224">
        <w:rPr>
          <w:rFonts w:cs="Arial"/>
          <w:b/>
          <w:sz w:val="22"/>
          <w:szCs w:val="22"/>
        </w:rPr>
        <w:br w:type="page"/>
      </w:r>
    </w:p>
    <w:p w:rsidR="00472EC5" w:rsidRPr="006F0E2A" w:rsidRDefault="00472EC5" w:rsidP="00472EC5">
      <w:pPr>
        <w:pStyle w:val="a3"/>
        <w:rPr>
          <w:rFonts w:cs="Arial"/>
          <w:sz w:val="22"/>
          <w:szCs w:val="22"/>
        </w:rPr>
      </w:pPr>
      <w:r w:rsidRPr="006F0E2A">
        <w:rPr>
          <w:rFonts w:cs="Arial"/>
          <w:b/>
          <w:bCs/>
          <w:sz w:val="22"/>
          <w:szCs w:val="22"/>
        </w:rPr>
        <w:lastRenderedPageBreak/>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3"/>
        <w:tabs>
          <w:tab w:val="clear" w:pos="4153"/>
          <w:tab w:val="clear" w:pos="8306"/>
          <w:tab w:val="left" w:pos="3075"/>
        </w:tabs>
        <w:rPr>
          <w:rFonts w:cs="Arial"/>
          <w:bCs/>
          <w:sz w:val="22"/>
          <w:szCs w:val="22"/>
          <w:u w:val="single"/>
        </w:rPr>
      </w:pPr>
      <w:r w:rsidRPr="006F0E2A">
        <w:rPr>
          <w:rFonts w:cs="Arial"/>
          <w:bCs/>
          <w:sz w:val="22"/>
          <w:szCs w:val="22"/>
          <w:u w:val="single"/>
        </w:rPr>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B47DF9" w:rsidTr="00896627">
        <w:trPr>
          <w:trHeight w:val="1250"/>
          <w:jc w:val="center"/>
        </w:trPr>
        <w:tc>
          <w:tcPr>
            <w:tcW w:w="44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ΕΙΔΟΣ ΥΠΗΡΕΣΙΑΣ </w:t>
            </w:r>
          </w:p>
        </w:tc>
        <w:tc>
          <w:tcPr>
            <w:tcW w:w="170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ΠΕΡΙΓΡΑΦΗ ΥΠΗΡΕΣΙΑΣ </w:t>
            </w:r>
          </w:p>
        </w:tc>
        <w:tc>
          <w:tcPr>
            <w:tcW w:w="97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ΤΙΜΗ ΧΩΡΙΣ ΦΠΑ</w:t>
            </w:r>
          </w:p>
        </w:tc>
        <w:tc>
          <w:tcPr>
            <w:tcW w:w="993"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ΚΑΘΑΡΗ ΑΞΙΑ </w:t>
            </w:r>
            <w:r w:rsidR="006F0E2A">
              <w:rPr>
                <w:rFonts w:cs="Arial"/>
                <w:bCs/>
                <w:sz w:val="22"/>
                <w:szCs w:val="22"/>
              </w:rPr>
              <w:t xml:space="preserve">ΔΙΕΤΟΥΣ </w:t>
            </w:r>
            <w:r w:rsidRPr="006F0E2A">
              <w:rPr>
                <w:rFonts w:cs="Arial"/>
                <w:bCs/>
                <w:sz w:val="22"/>
                <w:szCs w:val="22"/>
              </w:rPr>
              <w:t>ΧΩΡΙΣ ΦΠΑ</w:t>
            </w:r>
          </w:p>
        </w:tc>
        <w:tc>
          <w:tcPr>
            <w:tcW w:w="708"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ΦΠΑ</w:t>
            </w:r>
          </w:p>
          <w:p w:rsidR="00472EC5" w:rsidRPr="006F0E2A" w:rsidRDefault="00472EC5" w:rsidP="00472EC5">
            <w:pPr>
              <w:pStyle w:val="a3"/>
              <w:rPr>
                <w:rFonts w:cs="Arial"/>
                <w:bCs/>
                <w:sz w:val="22"/>
                <w:szCs w:val="22"/>
              </w:rPr>
            </w:pPr>
          </w:p>
        </w:tc>
        <w:tc>
          <w:tcPr>
            <w:tcW w:w="126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ΤΕΛΙΚΗ ΤΙΜΗ </w:t>
            </w:r>
            <w:r w:rsidR="006F0E2A">
              <w:rPr>
                <w:rFonts w:cs="Arial"/>
                <w:bCs/>
                <w:sz w:val="22"/>
                <w:szCs w:val="22"/>
              </w:rPr>
              <w:t xml:space="preserve"> ΔΙΕΤΟΥΣ </w:t>
            </w:r>
            <w:r w:rsidRPr="006F0E2A">
              <w:rPr>
                <w:rFonts w:cs="Arial"/>
                <w:bCs/>
                <w:sz w:val="22"/>
                <w:szCs w:val="22"/>
              </w:rPr>
              <w:t>ΣΥΜΠΛ. ΦΠΑ</w:t>
            </w:r>
          </w:p>
          <w:p w:rsidR="00472EC5" w:rsidRPr="006F0E2A" w:rsidRDefault="00472EC5" w:rsidP="00472EC5">
            <w:pPr>
              <w:pStyle w:val="a3"/>
              <w:rPr>
                <w:rFonts w:cs="Arial"/>
                <w:bCs/>
                <w:sz w:val="22"/>
                <w:szCs w:val="22"/>
              </w:rPr>
            </w:pPr>
          </w:p>
        </w:tc>
      </w:tr>
      <w:tr w:rsidR="00472EC5" w:rsidRPr="00B47DF9" w:rsidTr="003E7527">
        <w:trPr>
          <w:trHeight w:val="1560"/>
          <w:jc w:val="center"/>
        </w:trPr>
        <w:tc>
          <w:tcPr>
            <w:tcW w:w="447"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1525" w:type="dxa"/>
          </w:tcPr>
          <w:p w:rsidR="00472EC5" w:rsidRPr="00B47DF9" w:rsidRDefault="00472EC5" w:rsidP="00472EC5">
            <w:pPr>
              <w:pStyle w:val="a3"/>
              <w:rPr>
                <w:rFonts w:cs="Arial"/>
                <w:bCs/>
                <w:sz w:val="22"/>
                <w:szCs w:val="22"/>
                <w:highlight w:val="yellow"/>
              </w:rPr>
            </w:pPr>
          </w:p>
        </w:tc>
        <w:tc>
          <w:tcPr>
            <w:tcW w:w="1701"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977" w:type="dxa"/>
          </w:tcPr>
          <w:p w:rsidR="00472EC5" w:rsidRPr="00B47DF9" w:rsidRDefault="00472EC5" w:rsidP="00472EC5">
            <w:pPr>
              <w:pStyle w:val="a3"/>
              <w:rPr>
                <w:rFonts w:cs="Arial"/>
                <w:bCs/>
                <w:sz w:val="22"/>
                <w:szCs w:val="22"/>
                <w:highlight w:val="yellow"/>
              </w:rPr>
            </w:pPr>
          </w:p>
        </w:tc>
        <w:tc>
          <w:tcPr>
            <w:tcW w:w="1149" w:type="dxa"/>
          </w:tcPr>
          <w:p w:rsidR="00472EC5" w:rsidRPr="00B47DF9" w:rsidRDefault="00472EC5" w:rsidP="00472EC5">
            <w:pPr>
              <w:pStyle w:val="a3"/>
              <w:rPr>
                <w:rFonts w:cs="Arial"/>
                <w:bCs/>
                <w:sz w:val="22"/>
                <w:szCs w:val="22"/>
                <w:highlight w:val="yellow"/>
              </w:rPr>
            </w:pPr>
          </w:p>
        </w:tc>
        <w:tc>
          <w:tcPr>
            <w:tcW w:w="993" w:type="dxa"/>
          </w:tcPr>
          <w:p w:rsidR="00472EC5" w:rsidRPr="00B47DF9" w:rsidRDefault="00472EC5" w:rsidP="00472EC5">
            <w:pPr>
              <w:pStyle w:val="a3"/>
              <w:rPr>
                <w:rFonts w:cs="Arial"/>
                <w:bCs/>
                <w:sz w:val="22"/>
                <w:szCs w:val="22"/>
                <w:highlight w:val="yellow"/>
              </w:rPr>
            </w:pPr>
          </w:p>
        </w:tc>
        <w:tc>
          <w:tcPr>
            <w:tcW w:w="708" w:type="dxa"/>
          </w:tcPr>
          <w:p w:rsidR="00472EC5" w:rsidRPr="00B47DF9" w:rsidRDefault="00472EC5" w:rsidP="00472EC5">
            <w:pPr>
              <w:pStyle w:val="a3"/>
              <w:rPr>
                <w:rFonts w:cs="Arial"/>
                <w:bCs/>
                <w:sz w:val="22"/>
                <w:szCs w:val="22"/>
                <w:highlight w:val="yellow"/>
              </w:rPr>
            </w:pPr>
          </w:p>
        </w:tc>
        <w:tc>
          <w:tcPr>
            <w:tcW w:w="1261" w:type="dxa"/>
          </w:tcPr>
          <w:p w:rsidR="00472EC5" w:rsidRPr="00B47DF9" w:rsidRDefault="00472EC5" w:rsidP="00472EC5">
            <w:pPr>
              <w:pStyle w:val="a3"/>
              <w:rPr>
                <w:rFonts w:cs="Arial"/>
                <w:bCs/>
                <w:sz w:val="22"/>
                <w:szCs w:val="22"/>
                <w:highlight w:val="yellow"/>
              </w:rPr>
            </w:pPr>
          </w:p>
        </w:tc>
      </w:tr>
    </w:tbl>
    <w:p w:rsidR="00472EC5" w:rsidRPr="006F0E2A" w:rsidRDefault="00472EC5" w:rsidP="006F0E2A">
      <w:pPr>
        <w:pStyle w:val="a3"/>
        <w:rPr>
          <w:rFonts w:cs="Arial"/>
          <w:b/>
          <w:bCs/>
          <w:sz w:val="22"/>
          <w:szCs w:val="22"/>
        </w:rPr>
      </w:pPr>
      <w:r w:rsidRPr="00B47DF9">
        <w:rPr>
          <w:rFonts w:cs="Arial"/>
          <w:b/>
          <w:bCs/>
          <w:sz w:val="22"/>
          <w:szCs w:val="22"/>
          <w:highlight w:val="yellow"/>
          <w:u w:val="single"/>
        </w:rPr>
        <w:br w:type="page"/>
      </w:r>
      <w:r w:rsidR="006F0E2A" w:rsidRPr="006F0E2A">
        <w:rPr>
          <w:rFonts w:cs="Arial"/>
          <w:b/>
          <w:bCs/>
          <w:sz w:val="22"/>
          <w:szCs w:val="22"/>
        </w:rPr>
        <w:lastRenderedPageBreak/>
        <w:t xml:space="preserve">                                               </w:t>
      </w:r>
      <w:r w:rsidRPr="006F0E2A">
        <w:rPr>
          <w:rFonts w:cs="Arial"/>
          <w:b/>
          <w:bCs/>
          <w:sz w:val="22"/>
          <w:szCs w:val="22"/>
        </w:rPr>
        <w:t>ΥΠΟΔΕΙΓΜΑ ΥΠΕΥΘΥΝΗΣ ΔΗΛΩΣΗΣ</w:t>
      </w:r>
    </w:p>
    <w:p w:rsidR="00472EC5" w:rsidRPr="006F0E2A" w:rsidRDefault="00472EC5" w:rsidP="00896627">
      <w:pPr>
        <w:pStyle w:val="a3"/>
        <w:jc w:val="center"/>
        <w:rPr>
          <w:rFonts w:cs="Arial"/>
          <w:b/>
          <w:sz w:val="22"/>
          <w:szCs w:val="22"/>
        </w:rPr>
      </w:pPr>
      <w:r w:rsidRPr="006F0E2A">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6F0E2A" w:rsidRDefault="00472EC5" w:rsidP="00896627">
      <w:pPr>
        <w:pStyle w:val="a3"/>
        <w:jc w:val="center"/>
        <w:rPr>
          <w:rFonts w:cs="Arial"/>
          <w:b/>
          <w:sz w:val="22"/>
          <w:szCs w:val="22"/>
        </w:rPr>
      </w:pPr>
      <w:r w:rsidRPr="006F0E2A">
        <w:rPr>
          <w:rFonts w:cs="Arial"/>
          <w:b/>
          <w:sz w:val="22"/>
          <w:szCs w:val="22"/>
        </w:rPr>
        <w:t>ΥΠΕΥΘΥΝΗ ΔΗΛΩΣΗ</w:t>
      </w:r>
    </w:p>
    <w:p w:rsidR="00472EC5" w:rsidRPr="006F0E2A" w:rsidRDefault="00472EC5" w:rsidP="00896627">
      <w:pPr>
        <w:pStyle w:val="a3"/>
        <w:jc w:val="center"/>
        <w:rPr>
          <w:rFonts w:cs="Arial"/>
          <w:b/>
          <w:sz w:val="22"/>
          <w:szCs w:val="22"/>
        </w:rPr>
      </w:pPr>
      <w:r w:rsidRPr="006F0E2A">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6F0E2A" w:rsidTr="00472EC5">
        <w:tc>
          <w:tcPr>
            <w:tcW w:w="9708" w:type="dxa"/>
            <w:shd w:val="clear" w:color="auto" w:fill="auto"/>
          </w:tcPr>
          <w:p w:rsidR="00472EC5" w:rsidRPr="006F0E2A" w:rsidRDefault="00472EC5" w:rsidP="00896627">
            <w:pPr>
              <w:pStyle w:val="a3"/>
              <w:rPr>
                <w:rFonts w:cs="Arial"/>
                <w:sz w:val="22"/>
                <w:szCs w:val="22"/>
              </w:rPr>
            </w:pPr>
            <w:r w:rsidRPr="006F0E2A">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6F0E2A"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ΠΡΟΣ</w:t>
            </w:r>
            <w:r w:rsidRPr="006F0E2A">
              <w:rPr>
                <w:rFonts w:cs="Arial"/>
                <w:sz w:val="22"/>
                <w:szCs w:val="22"/>
                <w:vertAlign w:val="superscript"/>
              </w:rPr>
              <w:t>(1)</w:t>
            </w:r>
            <w:r w:rsidRPr="006F0E2A">
              <w:rPr>
                <w:rFonts w:cs="Arial"/>
                <w:sz w:val="22"/>
                <w:szCs w:val="22"/>
              </w:rPr>
              <w:t>:</w:t>
            </w:r>
          </w:p>
        </w:tc>
        <w:tc>
          <w:tcPr>
            <w:tcW w:w="8340" w:type="dxa"/>
            <w:gridSpan w:val="14"/>
          </w:tcPr>
          <w:p w:rsidR="00472EC5" w:rsidRPr="006F0E2A" w:rsidRDefault="00472EC5" w:rsidP="00896627">
            <w:pPr>
              <w:pStyle w:val="a3"/>
              <w:rPr>
                <w:rFonts w:cs="Arial"/>
                <w:sz w:val="22"/>
                <w:szCs w:val="22"/>
              </w:rPr>
            </w:pPr>
            <w:r w:rsidRPr="006F0E2A">
              <w:rPr>
                <w:rFonts w:cs="Arial"/>
                <w:sz w:val="22"/>
                <w:szCs w:val="22"/>
              </w:rPr>
              <w:t>ΓΕΝΙΚΟ ΝΟΣΟΚΟΜΕΙΟ ΑΘΗΝΩΝ «Η ΕΛΠΙΣ»</w:t>
            </w:r>
          </w:p>
        </w:tc>
      </w:tr>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Ο – Η Όνομα:</w:t>
            </w:r>
          </w:p>
        </w:tc>
        <w:tc>
          <w:tcPr>
            <w:tcW w:w="3749" w:type="dxa"/>
            <w:gridSpan w:val="5"/>
          </w:tcPr>
          <w:p w:rsidR="00472EC5" w:rsidRPr="006F0E2A" w:rsidRDefault="00472EC5" w:rsidP="00896627">
            <w:pPr>
              <w:pStyle w:val="a3"/>
              <w:rPr>
                <w:rFonts w:cs="Arial"/>
                <w:sz w:val="22"/>
                <w:szCs w:val="22"/>
              </w:rPr>
            </w:pPr>
          </w:p>
        </w:tc>
        <w:tc>
          <w:tcPr>
            <w:tcW w:w="1080" w:type="dxa"/>
            <w:gridSpan w:val="3"/>
          </w:tcPr>
          <w:p w:rsidR="00472EC5" w:rsidRPr="006F0E2A" w:rsidRDefault="00472EC5" w:rsidP="00896627">
            <w:pPr>
              <w:pStyle w:val="a3"/>
              <w:rPr>
                <w:rFonts w:cs="Arial"/>
                <w:sz w:val="22"/>
                <w:szCs w:val="22"/>
              </w:rPr>
            </w:pPr>
            <w:r w:rsidRPr="006F0E2A">
              <w:rPr>
                <w:rFonts w:cs="Arial"/>
                <w:sz w:val="22"/>
                <w:szCs w:val="22"/>
              </w:rPr>
              <w:t>Επώνυμο:</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 xml:space="preserve">Όνομα και Επώνυμο Πατέρα: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Όνομα και Επώνυμο Μητέρας:</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Ημερομηνία γέννησης</w:t>
            </w:r>
            <w:r w:rsidRPr="006F0E2A">
              <w:rPr>
                <w:rFonts w:cs="Arial"/>
                <w:sz w:val="22"/>
                <w:szCs w:val="22"/>
                <w:vertAlign w:val="superscript"/>
              </w:rPr>
              <w:t>(2)</w:t>
            </w:r>
            <w:r w:rsidRPr="006F0E2A">
              <w:rPr>
                <w:rFonts w:cs="Arial"/>
                <w:sz w:val="22"/>
                <w:szCs w:val="22"/>
              </w:rPr>
              <w:t xml:space="preserve">: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r w:rsidRPr="006F0E2A">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Αριθμός Δελτίου Ταυτότητας:</w:t>
            </w:r>
          </w:p>
        </w:tc>
        <w:tc>
          <w:tcPr>
            <w:tcW w:w="3029" w:type="dxa"/>
            <w:gridSpan w:val="3"/>
          </w:tcPr>
          <w:p w:rsidR="00472EC5" w:rsidRPr="006F0E2A" w:rsidRDefault="00472EC5" w:rsidP="00896627">
            <w:pPr>
              <w:pStyle w:val="a3"/>
              <w:rPr>
                <w:rFonts w:cs="Arial"/>
                <w:sz w:val="22"/>
                <w:szCs w:val="22"/>
              </w:rPr>
            </w:pPr>
          </w:p>
        </w:tc>
        <w:tc>
          <w:tcPr>
            <w:tcW w:w="720" w:type="dxa"/>
            <w:gridSpan w:val="2"/>
          </w:tcPr>
          <w:p w:rsidR="00472EC5" w:rsidRPr="006F0E2A" w:rsidRDefault="00472EC5" w:rsidP="00896627">
            <w:pPr>
              <w:pStyle w:val="a3"/>
              <w:rPr>
                <w:rFonts w:cs="Arial"/>
                <w:sz w:val="22"/>
                <w:szCs w:val="22"/>
              </w:rPr>
            </w:pPr>
            <w:proofErr w:type="spellStart"/>
            <w:r w:rsidRPr="006F0E2A">
              <w:rPr>
                <w:rFonts w:cs="Arial"/>
                <w:sz w:val="22"/>
                <w:szCs w:val="22"/>
              </w:rPr>
              <w:t>Τηλ</w:t>
            </w:r>
            <w:proofErr w:type="spellEnd"/>
            <w:r w:rsidRPr="006F0E2A">
              <w:rPr>
                <w:rFonts w:cs="Arial"/>
                <w:sz w:val="22"/>
                <w:szCs w:val="22"/>
              </w:rPr>
              <w:t>:</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1589" w:type="dxa"/>
            <w:gridSpan w:val="2"/>
          </w:tcPr>
          <w:p w:rsidR="00472EC5" w:rsidRPr="006F0E2A" w:rsidRDefault="00472EC5" w:rsidP="00896627">
            <w:pPr>
              <w:pStyle w:val="a3"/>
              <w:rPr>
                <w:rFonts w:cs="Arial"/>
                <w:sz w:val="22"/>
                <w:szCs w:val="22"/>
              </w:rPr>
            </w:pPr>
            <w:r w:rsidRPr="006F0E2A">
              <w:rPr>
                <w:rFonts w:cs="Arial"/>
                <w:sz w:val="22"/>
                <w:szCs w:val="22"/>
              </w:rPr>
              <w:t>Τόπος Κατοικίας:</w:t>
            </w:r>
          </w:p>
        </w:tc>
        <w:tc>
          <w:tcPr>
            <w:tcW w:w="2700" w:type="dxa"/>
            <w:gridSpan w:val="3"/>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r w:rsidRPr="006F0E2A">
              <w:rPr>
                <w:rFonts w:cs="Arial"/>
                <w:sz w:val="22"/>
                <w:szCs w:val="22"/>
              </w:rPr>
              <w:t>Οδός:</w:t>
            </w:r>
          </w:p>
        </w:tc>
        <w:tc>
          <w:tcPr>
            <w:tcW w:w="2160" w:type="dxa"/>
            <w:gridSpan w:val="5"/>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proofErr w:type="spellStart"/>
            <w:r w:rsidRPr="006F0E2A">
              <w:rPr>
                <w:rFonts w:cs="Arial"/>
                <w:sz w:val="22"/>
                <w:szCs w:val="22"/>
              </w:rPr>
              <w:t>Αριθ</w:t>
            </w:r>
            <w:proofErr w:type="spellEnd"/>
            <w:r w:rsidRPr="006F0E2A">
              <w:rPr>
                <w:rFonts w:cs="Arial"/>
                <w:sz w:val="22"/>
                <w:szCs w:val="22"/>
              </w:rPr>
              <w:t>:</w:t>
            </w:r>
          </w:p>
        </w:tc>
        <w:tc>
          <w:tcPr>
            <w:tcW w:w="540" w:type="dxa"/>
          </w:tcPr>
          <w:p w:rsidR="00472EC5" w:rsidRPr="006F0E2A" w:rsidRDefault="00472EC5" w:rsidP="00896627">
            <w:pPr>
              <w:pStyle w:val="a3"/>
              <w:rPr>
                <w:rFonts w:cs="Arial"/>
                <w:sz w:val="22"/>
                <w:szCs w:val="22"/>
              </w:rPr>
            </w:pPr>
          </w:p>
        </w:tc>
        <w:tc>
          <w:tcPr>
            <w:tcW w:w="540" w:type="dxa"/>
          </w:tcPr>
          <w:p w:rsidR="00472EC5" w:rsidRPr="006F0E2A" w:rsidRDefault="00472EC5" w:rsidP="00896627">
            <w:pPr>
              <w:pStyle w:val="a3"/>
              <w:rPr>
                <w:rFonts w:cs="Arial"/>
                <w:sz w:val="22"/>
                <w:szCs w:val="22"/>
              </w:rPr>
            </w:pPr>
            <w:r w:rsidRPr="006F0E2A">
              <w:rPr>
                <w:rFonts w:cs="Arial"/>
                <w:sz w:val="22"/>
                <w:szCs w:val="22"/>
              </w:rPr>
              <w:t>ΤΚ:</w:t>
            </w:r>
          </w:p>
        </w:tc>
        <w:tc>
          <w:tcPr>
            <w:tcW w:w="631" w:type="dxa"/>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520"/>
        </w:trPr>
        <w:tc>
          <w:tcPr>
            <w:tcW w:w="2247" w:type="dxa"/>
            <w:gridSpan w:val="3"/>
            <w:vAlign w:val="bottom"/>
          </w:tcPr>
          <w:p w:rsidR="00472EC5" w:rsidRPr="006F0E2A" w:rsidRDefault="00472EC5" w:rsidP="00896627">
            <w:pPr>
              <w:pStyle w:val="a3"/>
              <w:rPr>
                <w:rFonts w:cs="Arial"/>
                <w:sz w:val="22"/>
                <w:szCs w:val="22"/>
              </w:rPr>
            </w:pPr>
            <w:r w:rsidRPr="006F0E2A">
              <w:rPr>
                <w:rFonts w:cs="Arial"/>
                <w:sz w:val="22"/>
                <w:szCs w:val="22"/>
              </w:rPr>
              <w:t xml:space="preserve">Αρ. </w:t>
            </w:r>
            <w:proofErr w:type="spellStart"/>
            <w:r w:rsidRPr="006F0E2A">
              <w:rPr>
                <w:rFonts w:cs="Arial"/>
                <w:sz w:val="22"/>
                <w:szCs w:val="22"/>
              </w:rPr>
              <w:t>Τηλεομοιοτύπου</w:t>
            </w:r>
            <w:proofErr w:type="spellEnd"/>
            <w:r w:rsidRPr="006F0E2A">
              <w:rPr>
                <w:rFonts w:cs="Arial"/>
                <w:sz w:val="22"/>
                <w:szCs w:val="22"/>
              </w:rPr>
              <w:t xml:space="preserve"> (</w:t>
            </w:r>
            <w:r w:rsidRPr="006F0E2A">
              <w:rPr>
                <w:rFonts w:cs="Arial"/>
                <w:sz w:val="22"/>
                <w:szCs w:val="22"/>
                <w:lang w:val="en-US"/>
              </w:rPr>
              <w:t>Fax</w:t>
            </w:r>
            <w:r w:rsidRPr="006F0E2A">
              <w:rPr>
                <w:rFonts w:cs="Arial"/>
                <w:sz w:val="22"/>
                <w:szCs w:val="22"/>
              </w:rPr>
              <w:t>):</w:t>
            </w:r>
          </w:p>
        </w:tc>
        <w:tc>
          <w:tcPr>
            <w:tcW w:w="3153" w:type="dxa"/>
            <w:gridSpan w:val="5"/>
            <w:vAlign w:val="bottom"/>
          </w:tcPr>
          <w:p w:rsidR="00472EC5" w:rsidRPr="006F0E2A" w:rsidRDefault="00472EC5" w:rsidP="00896627">
            <w:pPr>
              <w:pStyle w:val="a3"/>
              <w:rPr>
                <w:rFonts w:cs="Arial"/>
                <w:sz w:val="22"/>
                <w:szCs w:val="22"/>
              </w:rPr>
            </w:pPr>
          </w:p>
        </w:tc>
        <w:tc>
          <w:tcPr>
            <w:tcW w:w="1440" w:type="dxa"/>
            <w:gridSpan w:val="2"/>
            <w:vAlign w:val="bottom"/>
          </w:tcPr>
          <w:p w:rsidR="00472EC5" w:rsidRPr="006F0E2A" w:rsidRDefault="00472EC5" w:rsidP="00896627">
            <w:pPr>
              <w:pStyle w:val="a3"/>
              <w:rPr>
                <w:rFonts w:cs="Arial"/>
                <w:sz w:val="22"/>
                <w:szCs w:val="22"/>
              </w:rPr>
            </w:pPr>
            <w:r w:rsidRPr="006F0E2A">
              <w:rPr>
                <w:rFonts w:cs="Arial"/>
                <w:sz w:val="22"/>
                <w:szCs w:val="22"/>
              </w:rPr>
              <w:t>Δ/νση Ηλεκτρ. Ταχυδρομείου</w:t>
            </w:r>
          </w:p>
          <w:p w:rsidR="00472EC5" w:rsidRPr="006F0E2A" w:rsidRDefault="00472EC5" w:rsidP="00896627">
            <w:pPr>
              <w:pStyle w:val="a3"/>
              <w:rPr>
                <w:rFonts w:cs="Arial"/>
                <w:sz w:val="22"/>
                <w:szCs w:val="22"/>
              </w:rPr>
            </w:pPr>
            <w:r w:rsidRPr="006F0E2A">
              <w:rPr>
                <w:rFonts w:cs="Arial"/>
                <w:sz w:val="22"/>
                <w:szCs w:val="22"/>
              </w:rPr>
              <w:t>(Ε</w:t>
            </w:r>
            <w:r w:rsidRPr="006F0E2A">
              <w:rPr>
                <w:rFonts w:cs="Arial"/>
                <w:sz w:val="22"/>
                <w:szCs w:val="22"/>
                <w:lang w:val="en-US"/>
              </w:rPr>
              <w:t>mail</w:t>
            </w:r>
            <w:r w:rsidRPr="006F0E2A">
              <w:rPr>
                <w:rFonts w:cs="Arial"/>
                <w:sz w:val="22"/>
                <w:szCs w:val="22"/>
              </w:rPr>
              <w:t>):</w:t>
            </w:r>
          </w:p>
        </w:tc>
        <w:tc>
          <w:tcPr>
            <w:tcW w:w="2760" w:type="dxa"/>
            <w:gridSpan w:val="5"/>
            <w:vAlign w:val="bottom"/>
          </w:tcPr>
          <w:p w:rsidR="00472EC5" w:rsidRPr="006F0E2A" w:rsidRDefault="00472EC5" w:rsidP="00896627">
            <w:pPr>
              <w:pStyle w:val="a3"/>
              <w:rPr>
                <w:rFonts w:cs="Arial"/>
                <w:sz w:val="22"/>
                <w:szCs w:val="22"/>
              </w:rPr>
            </w:pPr>
          </w:p>
        </w:tc>
      </w:tr>
      <w:tr w:rsidR="00472EC5" w:rsidRPr="006F0E2A" w:rsidTr="00472EC5">
        <w:tc>
          <w:tcPr>
            <w:tcW w:w="9800" w:type="dxa"/>
            <w:gridSpan w:val="16"/>
            <w:tcBorders>
              <w:top w:val="nil"/>
              <w:left w:val="nil"/>
              <w:bottom w:val="nil"/>
              <w:right w:val="nil"/>
            </w:tcBorders>
          </w:tcPr>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 xml:space="preserve">Με ατομική μου ευθύνη και γνωρίζοντας τις κυρώσεις </w:t>
            </w:r>
            <w:r w:rsidRPr="006F0E2A">
              <w:rPr>
                <w:rFonts w:cs="Arial"/>
                <w:sz w:val="22"/>
                <w:szCs w:val="22"/>
                <w:vertAlign w:val="superscript"/>
              </w:rPr>
              <w:t>(3)</w:t>
            </w:r>
            <w:r w:rsidRPr="006F0E2A">
              <w:rPr>
                <w:rFonts w:cs="Arial"/>
                <w:sz w:val="22"/>
                <w:szCs w:val="22"/>
              </w:rPr>
              <w:t xml:space="preserve">, που προβλέπονται από τις διατάξεις της παρ. 6 του άρθρου 22 του Ν. 1599/1986, δηλώνω ότι: </w:t>
            </w:r>
          </w:p>
        </w:tc>
      </w:tr>
      <w:tr w:rsidR="00472EC5" w:rsidRPr="006F0E2A" w:rsidTr="00472EC5">
        <w:tc>
          <w:tcPr>
            <w:tcW w:w="9800" w:type="dxa"/>
            <w:gridSpan w:val="16"/>
            <w:tcBorders>
              <w:top w:val="nil"/>
              <w:left w:val="nil"/>
              <w:bottom w:val="dashed" w:sz="4" w:space="0" w:color="auto"/>
              <w:right w:val="nil"/>
            </w:tcBorders>
          </w:tcPr>
          <w:p w:rsidR="00472EC5" w:rsidRPr="006F0E2A" w:rsidRDefault="00472EC5" w:rsidP="00896627">
            <w:pPr>
              <w:pStyle w:val="a3"/>
              <w:rPr>
                <w:rFonts w:cs="Arial"/>
                <w:sz w:val="22"/>
                <w:szCs w:val="22"/>
              </w:rPr>
            </w:pPr>
            <w:r w:rsidRPr="006F0E2A">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6F0E2A" w:rsidRDefault="00472EC5" w:rsidP="00896627">
            <w:pPr>
              <w:pStyle w:val="a3"/>
              <w:rPr>
                <w:rFonts w:cs="Arial"/>
                <w:sz w:val="22"/>
                <w:szCs w:val="22"/>
              </w:rPr>
            </w:pPr>
            <w:r w:rsidRPr="006F0E2A">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6F0E2A" w:rsidRDefault="00472EC5" w:rsidP="00896627">
            <w:pPr>
              <w:pStyle w:val="a3"/>
              <w:rPr>
                <w:rFonts w:cs="Arial"/>
                <w:sz w:val="22"/>
                <w:szCs w:val="22"/>
              </w:rPr>
            </w:pPr>
            <w:r w:rsidRPr="006F0E2A">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6F0E2A" w:rsidRDefault="00472EC5" w:rsidP="00896627">
            <w:pPr>
              <w:pStyle w:val="a3"/>
              <w:rPr>
                <w:rFonts w:cs="Arial"/>
                <w:sz w:val="22"/>
                <w:szCs w:val="22"/>
              </w:rPr>
            </w:pPr>
            <w:r w:rsidRPr="006F0E2A">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6F0E2A" w:rsidRDefault="00472EC5" w:rsidP="00896627">
            <w:pPr>
              <w:pStyle w:val="a3"/>
              <w:rPr>
                <w:rFonts w:cs="Arial"/>
                <w:sz w:val="22"/>
                <w:szCs w:val="22"/>
              </w:rPr>
            </w:pPr>
            <w:r w:rsidRPr="006F0E2A">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6F0E2A">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6F0E2A">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6F0E2A">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6F0E2A" w:rsidRDefault="00472EC5" w:rsidP="00896627">
            <w:pPr>
              <w:pStyle w:val="a3"/>
              <w:rPr>
                <w:rFonts w:cs="Arial"/>
                <w:sz w:val="22"/>
                <w:szCs w:val="22"/>
              </w:rPr>
            </w:pPr>
            <w:r w:rsidRPr="006F0E2A">
              <w:rPr>
                <w:rFonts w:cs="Arial"/>
                <w:sz w:val="22"/>
                <w:szCs w:val="22"/>
              </w:rPr>
              <w:t xml:space="preserve"> τηρεί το σύνολο της ελληνικής Εργατικής κι Ασφαλιστικής Νομοθεσίας </w:t>
            </w:r>
          </w:p>
          <w:p w:rsidR="00472EC5" w:rsidRPr="006F0E2A" w:rsidRDefault="00472EC5" w:rsidP="00896627">
            <w:pPr>
              <w:pStyle w:val="a3"/>
              <w:rPr>
                <w:rFonts w:cs="Arial"/>
                <w:sz w:val="22"/>
                <w:szCs w:val="22"/>
              </w:rPr>
            </w:pPr>
            <w:r w:rsidRPr="006F0E2A">
              <w:rPr>
                <w:rFonts w:cs="Arial"/>
                <w:sz w:val="22"/>
                <w:szCs w:val="22"/>
              </w:rPr>
              <w:t>αποδέχονται ανεπιφύλακτα τους όρους της παρούσας πρόσκλησης,</w:t>
            </w:r>
          </w:p>
          <w:p w:rsidR="00472EC5" w:rsidRPr="006F0E2A" w:rsidRDefault="00472EC5" w:rsidP="00896627">
            <w:pPr>
              <w:pStyle w:val="a3"/>
              <w:rPr>
                <w:rFonts w:cs="Arial"/>
                <w:sz w:val="22"/>
                <w:szCs w:val="22"/>
              </w:rPr>
            </w:pPr>
            <w:r w:rsidRPr="006F0E2A">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6F0E2A" w:rsidRDefault="00472EC5" w:rsidP="00896627">
            <w:pPr>
              <w:pStyle w:val="a3"/>
              <w:rPr>
                <w:rFonts w:cs="Arial"/>
                <w:sz w:val="22"/>
                <w:szCs w:val="22"/>
              </w:rPr>
            </w:pPr>
            <w:r w:rsidRPr="006F0E2A">
              <w:rPr>
                <w:rFonts w:cs="Arial"/>
                <w:sz w:val="22"/>
                <w:szCs w:val="22"/>
              </w:rPr>
              <w:t xml:space="preserve">τα προσφερόμενα είδη/υπηρεσίες καλύπτουν τις τεχνικές προδιαγραφές τις παρούσας πρόσκλησης, </w:t>
            </w:r>
          </w:p>
          <w:p w:rsidR="00472EC5" w:rsidRPr="006F0E2A" w:rsidRDefault="00472EC5" w:rsidP="00896627">
            <w:pPr>
              <w:pStyle w:val="a3"/>
              <w:rPr>
                <w:rFonts w:cs="Arial"/>
                <w:sz w:val="22"/>
                <w:szCs w:val="22"/>
              </w:rPr>
            </w:pPr>
            <w:r w:rsidRPr="006F0E2A">
              <w:rPr>
                <w:rFonts w:cs="Arial"/>
                <w:sz w:val="22"/>
                <w:szCs w:val="22"/>
              </w:rPr>
              <w:t xml:space="preserve">τα στοιχεία που αναφέρονται στην προσφορά είναι αληθή και ακριβή, </w:t>
            </w:r>
          </w:p>
          <w:p w:rsidR="00472EC5" w:rsidRPr="006F0E2A" w:rsidRDefault="00472EC5" w:rsidP="00896627">
            <w:pPr>
              <w:pStyle w:val="a3"/>
              <w:rPr>
                <w:rFonts w:cs="Arial"/>
                <w:sz w:val="22"/>
                <w:szCs w:val="22"/>
              </w:rPr>
            </w:pPr>
            <w:r w:rsidRPr="006F0E2A">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6F0E2A" w:rsidRDefault="00472EC5" w:rsidP="00896627">
            <w:pPr>
              <w:pStyle w:val="a3"/>
              <w:rPr>
                <w:rFonts w:cs="Arial"/>
                <w:sz w:val="22"/>
                <w:szCs w:val="22"/>
              </w:rPr>
            </w:pPr>
            <w:r w:rsidRPr="006F0E2A">
              <w:rPr>
                <w:rFonts w:cs="Arial"/>
                <w:sz w:val="22"/>
                <w:szCs w:val="22"/>
              </w:rPr>
              <w:t xml:space="preserve">συμμετέχει με μόνο μία προσφορά στο πλαίσιο του παρόντος διαγωνισμού, </w:t>
            </w:r>
          </w:p>
          <w:p w:rsidR="00472EC5" w:rsidRPr="006F0E2A" w:rsidRDefault="00472EC5" w:rsidP="00896627">
            <w:pPr>
              <w:pStyle w:val="a3"/>
              <w:rPr>
                <w:rFonts w:cs="Arial"/>
                <w:sz w:val="22"/>
                <w:szCs w:val="22"/>
              </w:rPr>
            </w:pPr>
            <w:r w:rsidRPr="006F0E2A">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6F0E2A" w:rsidRDefault="00472EC5" w:rsidP="00896627">
            <w:pPr>
              <w:pStyle w:val="a3"/>
              <w:rPr>
                <w:rFonts w:cs="Arial"/>
                <w:sz w:val="22"/>
                <w:szCs w:val="22"/>
              </w:rPr>
            </w:pPr>
            <w:r w:rsidRPr="006F0E2A">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6F0E2A" w:rsidRDefault="00472EC5" w:rsidP="00896627">
            <w:pPr>
              <w:pStyle w:val="a3"/>
              <w:rPr>
                <w:rFonts w:cs="Arial"/>
                <w:sz w:val="22"/>
                <w:szCs w:val="22"/>
              </w:rPr>
            </w:pPr>
            <w:r w:rsidRPr="006F0E2A">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6F0E2A" w:rsidRDefault="00472EC5" w:rsidP="00896627">
            <w:pPr>
              <w:pStyle w:val="a3"/>
              <w:rPr>
                <w:rFonts w:cs="Arial"/>
                <w:sz w:val="22"/>
                <w:szCs w:val="22"/>
              </w:rPr>
            </w:pPr>
            <w:r w:rsidRPr="006F0E2A">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6F0E2A" w:rsidRDefault="00472EC5" w:rsidP="00896627">
            <w:pPr>
              <w:pStyle w:val="a3"/>
              <w:rPr>
                <w:rFonts w:cs="Arial"/>
                <w:sz w:val="22"/>
                <w:szCs w:val="22"/>
              </w:rPr>
            </w:pPr>
          </w:p>
        </w:tc>
      </w:tr>
    </w:tbl>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Ημερομηνία:      ……….20……</w:t>
      </w:r>
    </w:p>
    <w:p w:rsidR="00472EC5" w:rsidRPr="006F0E2A" w:rsidRDefault="00472EC5" w:rsidP="00896627">
      <w:pPr>
        <w:pStyle w:val="a3"/>
        <w:rPr>
          <w:rFonts w:cs="Arial"/>
          <w:sz w:val="22"/>
          <w:szCs w:val="22"/>
        </w:rPr>
      </w:pPr>
      <w:r w:rsidRPr="006F0E2A">
        <w:rPr>
          <w:rFonts w:cs="Arial"/>
          <w:sz w:val="22"/>
          <w:szCs w:val="22"/>
        </w:rPr>
        <w:t>Ο – Η Δηλ.</w:t>
      </w:r>
    </w:p>
    <w:p w:rsidR="00472EC5" w:rsidRPr="006F0E2A" w:rsidRDefault="00472EC5" w:rsidP="00896627">
      <w:pPr>
        <w:pStyle w:val="a3"/>
        <w:rPr>
          <w:rFonts w:cs="Arial"/>
          <w:sz w:val="22"/>
          <w:szCs w:val="22"/>
        </w:rPr>
      </w:pPr>
      <w:r w:rsidRPr="006F0E2A">
        <w:rPr>
          <w:rFonts w:cs="Arial"/>
          <w:sz w:val="22"/>
          <w:szCs w:val="22"/>
        </w:rPr>
        <w:t>(Υπογραφή)</w:t>
      </w:r>
    </w:p>
    <w:p w:rsidR="00472EC5" w:rsidRPr="006F0E2A" w:rsidRDefault="00472EC5" w:rsidP="00896627">
      <w:pPr>
        <w:pStyle w:val="a3"/>
        <w:rPr>
          <w:rFonts w:cs="Arial"/>
          <w:sz w:val="22"/>
          <w:szCs w:val="22"/>
        </w:rPr>
      </w:pPr>
      <w:r w:rsidRPr="006F0E2A">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6F0E2A" w:rsidRDefault="00472EC5" w:rsidP="00896627">
      <w:pPr>
        <w:pStyle w:val="a3"/>
        <w:rPr>
          <w:rFonts w:cs="Arial"/>
          <w:sz w:val="22"/>
          <w:szCs w:val="22"/>
        </w:rPr>
      </w:pPr>
      <w:r w:rsidRPr="006F0E2A">
        <w:rPr>
          <w:rFonts w:cs="Arial"/>
          <w:sz w:val="22"/>
          <w:szCs w:val="22"/>
        </w:rPr>
        <w:t xml:space="preserve">(2) Αναγράφεται ολογράφως. </w:t>
      </w:r>
    </w:p>
    <w:p w:rsidR="00472EC5" w:rsidRPr="006F0E2A" w:rsidRDefault="00472EC5" w:rsidP="00896627">
      <w:pPr>
        <w:pStyle w:val="a3"/>
        <w:rPr>
          <w:rFonts w:cs="Arial"/>
          <w:sz w:val="22"/>
          <w:szCs w:val="22"/>
        </w:rPr>
      </w:pPr>
      <w:r w:rsidRPr="006F0E2A">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472EC5" w:rsidRDefault="00472EC5" w:rsidP="005D3356">
      <w:pPr>
        <w:pStyle w:val="a3"/>
        <w:rPr>
          <w:rFonts w:cs="Arial"/>
          <w:b/>
          <w:sz w:val="22"/>
          <w:szCs w:val="22"/>
        </w:rPr>
      </w:pPr>
      <w:r w:rsidRPr="006F0E2A">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A3B" w:rsidRDefault="00CA6A3B">
      <w:r>
        <w:separator/>
      </w:r>
    </w:p>
  </w:endnote>
  <w:endnote w:type="continuationSeparator" w:id="0">
    <w:p w:rsidR="00CA6A3B" w:rsidRDefault="00CA6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3B" w:rsidRDefault="00D621B9" w:rsidP="003531C7">
    <w:pPr>
      <w:pStyle w:val="a5"/>
      <w:framePr w:wrap="around" w:vAnchor="text" w:hAnchor="margin" w:xAlign="right" w:y="1"/>
      <w:rPr>
        <w:rStyle w:val="a7"/>
      </w:rPr>
    </w:pPr>
    <w:r>
      <w:rPr>
        <w:rStyle w:val="a7"/>
      </w:rPr>
      <w:fldChar w:fldCharType="begin"/>
    </w:r>
    <w:r w:rsidR="00CA6A3B">
      <w:rPr>
        <w:rStyle w:val="a7"/>
      </w:rPr>
      <w:instrText xml:space="preserve">PAGE  </w:instrText>
    </w:r>
    <w:r>
      <w:rPr>
        <w:rStyle w:val="a7"/>
      </w:rPr>
      <w:fldChar w:fldCharType="end"/>
    </w:r>
  </w:p>
  <w:p w:rsidR="00CA6A3B" w:rsidRDefault="00CA6A3B"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3B" w:rsidRDefault="00CA6A3B"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A3B" w:rsidRDefault="00CA6A3B">
      <w:r>
        <w:separator/>
      </w:r>
    </w:p>
  </w:footnote>
  <w:footnote w:type="continuationSeparator" w:id="0">
    <w:p w:rsidR="00CA6A3B" w:rsidRDefault="00CA6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3B" w:rsidRDefault="00CA6A3B">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3B" w:rsidRDefault="00CA6A3B">
    <w:pPr>
      <w:pStyle w:val="a3"/>
    </w:pPr>
    <w:r>
      <w:t xml:space="preserve">                                                                      </w:t>
    </w:r>
  </w:p>
  <w:p w:rsidR="00CA6A3B" w:rsidRDefault="00CA6A3B">
    <w:pPr>
      <w:pStyle w:val="a3"/>
    </w:pPr>
  </w:p>
  <w:p w:rsidR="00CA6A3B" w:rsidRDefault="00CA6A3B">
    <w:pPr>
      <w:pStyle w:val="a3"/>
    </w:pPr>
    <w:r>
      <w:t xml:space="preserve">                                                                                 </w:t>
    </w:r>
  </w:p>
  <w:p w:rsidR="00CA6A3B" w:rsidRDefault="00CA6A3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AC68C0D4"/>
    <w:lvl w:ilvl="0">
      <w:start w:val="2"/>
      <w:numFmt w:val="decimal"/>
      <w:lvlText w:val="3.%1."/>
      <w:legacy w:legacy="1" w:legacySpace="0" w:legacyIndent="394"/>
      <w:lvlJc w:val="left"/>
      <w:rPr>
        <w:rFonts w:ascii="Arial" w:hAnsi="Arial" w:cs="Arial" w:hint="default"/>
        <w:b/>
        <w:sz w:val="22"/>
        <w:szCs w:val="22"/>
      </w:rPr>
    </w:lvl>
  </w:abstractNum>
  <w:abstractNum w:abstractNumId="2">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nsid w:val="0A284886"/>
    <w:multiLevelType w:val="multilevel"/>
    <w:tmpl w:val="4DE84848"/>
    <w:lvl w:ilvl="0">
      <w:start w:val="2"/>
      <w:numFmt w:val="decimal"/>
      <w:lvlText w:val="%1."/>
      <w:legacy w:legacy="1" w:legacySpace="0" w:legacyIndent="254"/>
      <w:lvlJc w:val="left"/>
      <w:rPr>
        <w:rFonts w:ascii="Arial" w:hAnsi="Arial" w:cs="Arial"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0B5BEC"/>
    <w:multiLevelType w:val="multilevel"/>
    <w:tmpl w:val="128A9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0">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8196171"/>
    <w:multiLevelType w:val="singleLevel"/>
    <w:tmpl w:val="F3361E28"/>
    <w:lvl w:ilvl="0">
      <w:start w:val="1"/>
      <w:numFmt w:val="decimal"/>
      <w:lvlText w:val="2.%1."/>
      <w:legacy w:legacy="1" w:legacySpace="0" w:legacyIndent="379"/>
      <w:lvlJc w:val="left"/>
      <w:rPr>
        <w:rFonts w:ascii="Arial" w:hAnsi="Arial" w:cs="Arial" w:hint="default"/>
        <w:b/>
        <w:sz w:val="22"/>
        <w:szCs w:val="22"/>
      </w:rPr>
    </w:lvl>
  </w:abstractNum>
  <w:abstractNum w:abstractNumId="23">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2"/>
  </w:num>
  <w:num w:numId="4">
    <w:abstractNumId w:val="1"/>
  </w:num>
  <w:num w:numId="5">
    <w:abstractNumId w:val="26"/>
  </w:num>
  <w:num w:numId="6">
    <w:abstractNumId w:val="5"/>
  </w:num>
  <w:num w:numId="7">
    <w:abstractNumId w:val="18"/>
  </w:num>
  <w:num w:numId="8">
    <w:abstractNumId w:val="9"/>
  </w:num>
  <w:num w:numId="9">
    <w:abstractNumId w:val="13"/>
  </w:num>
  <w:num w:numId="10">
    <w:abstractNumId w:val="4"/>
  </w:num>
  <w:num w:numId="11">
    <w:abstractNumId w:val="27"/>
  </w:num>
  <w:num w:numId="12">
    <w:abstractNumId w:val="11"/>
  </w:num>
  <w:num w:numId="13">
    <w:abstractNumId w:val="17"/>
  </w:num>
  <w:num w:numId="14">
    <w:abstractNumId w:val="24"/>
  </w:num>
  <w:num w:numId="15">
    <w:abstractNumId w:val="20"/>
  </w:num>
  <w:num w:numId="16">
    <w:abstractNumId w:val="7"/>
  </w:num>
  <w:num w:numId="17">
    <w:abstractNumId w:val="8"/>
  </w:num>
  <w:num w:numId="1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1"/>
  </w:num>
  <w:num w:numId="22">
    <w:abstractNumId w:val="16"/>
  </w:num>
  <w:num w:numId="23">
    <w:abstractNumId w:val="25"/>
  </w:num>
  <w:num w:numId="24">
    <w:abstractNumId w:val="2"/>
  </w:num>
  <w:num w:numId="25">
    <w:abstractNumId w:val="19"/>
  </w:num>
  <w:num w:numId="26">
    <w:abstractNumId w:val="10"/>
  </w:num>
  <w:num w:numId="27">
    <w:abstractNumId w:val="23"/>
  </w:num>
  <w:num w:numId="2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41"/>
  </w:hdrShapeDefaults>
  <w:footnotePr>
    <w:footnote w:id="-1"/>
    <w:footnote w:id="0"/>
  </w:footnotePr>
  <w:endnotePr>
    <w:endnote w:id="-1"/>
    <w:endnote w:id="0"/>
  </w:endnotePr>
  <w:compat/>
  <w:rsids>
    <w:rsidRoot w:val="00F60A69"/>
    <w:rsid w:val="00014546"/>
    <w:rsid w:val="0002036F"/>
    <w:rsid w:val="00031801"/>
    <w:rsid w:val="0004335C"/>
    <w:rsid w:val="0004700B"/>
    <w:rsid w:val="000546CD"/>
    <w:rsid w:val="00065AE1"/>
    <w:rsid w:val="00075AE4"/>
    <w:rsid w:val="000A4207"/>
    <w:rsid w:val="000B0E3A"/>
    <w:rsid w:val="000B18A9"/>
    <w:rsid w:val="000D2C19"/>
    <w:rsid w:val="000D2C8F"/>
    <w:rsid w:val="000D5EA8"/>
    <w:rsid w:val="000E4370"/>
    <w:rsid w:val="000F495B"/>
    <w:rsid w:val="00110460"/>
    <w:rsid w:val="001111AC"/>
    <w:rsid w:val="001112ED"/>
    <w:rsid w:val="0012071A"/>
    <w:rsid w:val="00122847"/>
    <w:rsid w:val="001241AE"/>
    <w:rsid w:val="00140AE9"/>
    <w:rsid w:val="00157984"/>
    <w:rsid w:val="00166A72"/>
    <w:rsid w:val="00174079"/>
    <w:rsid w:val="00176B7C"/>
    <w:rsid w:val="00177344"/>
    <w:rsid w:val="001878BE"/>
    <w:rsid w:val="001919C9"/>
    <w:rsid w:val="00193A58"/>
    <w:rsid w:val="001B6C7B"/>
    <w:rsid w:val="001F4FBA"/>
    <w:rsid w:val="00215864"/>
    <w:rsid w:val="002325D8"/>
    <w:rsid w:val="00232B4F"/>
    <w:rsid w:val="00236B4E"/>
    <w:rsid w:val="00244B6E"/>
    <w:rsid w:val="00273EA9"/>
    <w:rsid w:val="0027668C"/>
    <w:rsid w:val="00285E26"/>
    <w:rsid w:val="0028631F"/>
    <w:rsid w:val="002872F7"/>
    <w:rsid w:val="002A5172"/>
    <w:rsid w:val="002B246C"/>
    <w:rsid w:val="002B4034"/>
    <w:rsid w:val="002B4604"/>
    <w:rsid w:val="002C245E"/>
    <w:rsid w:val="002D2848"/>
    <w:rsid w:val="002E5B0C"/>
    <w:rsid w:val="002F1376"/>
    <w:rsid w:val="002F4DFD"/>
    <w:rsid w:val="0030259A"/>
    <w:rsid w:val="00303A10"/>
    <w:rsid w:val="00306743"/>
    <w:rsid w:val="00307E81"/>
    <w:rsid w:val="0032603A"/>
    <w:rsid w:val="0034022D"/>
    <w:rsid w:val="0034564A"/>
    <w:rsid w:val="003531C7"/>
    <w:rsid w:val="00362CB6"/>
    <w:rsid w:val="00392559"/>
    <w:rsid w:val="003968F2"/>
    <w:rsid w:val="003E0E43"/>
    <w:rsid w:val="003E35F0"/>
    <w:rsid w:val="003E7527"/>
    <w:rsid w:val="004144BB"/>
    <w:rsid w:val="00427ED1"/>
    <w:rsid w:val="00430CEB"/>
    <w:rsid w:val="00432F3A"/>
    <w:rsid w:val="0043305E"/>
    <w:rsid w:val="00445D31"/>
    <w:rsid w:val="0045484B"/>
    <w:rsid w:val="00456AF8"/>
    <w:rsid w:val="004629B0"/>
    <w:rsid w:val="00472EC5"/>
    <w:rsid w:val="0047302E"/>
    <w:rsid w:val="00475724"/>
    <w:rsid w:val="004805F7"/>
    <w:rsid w:val="00481E4F"/>
    <w:rsid w:val="00494E44"/>
    <w:rsid w:val="004B7907"/>
    <w:rsid w:val="004D007F"/>
    <w:rsid w:val="00517523"/>
    <w:rsid w:val="005208CF"/>
    <w:rsid w:val="00531830"/>
    <w:rsid w:val="00534037"/>
    <w:rsid w:val="005351FF"/>
    <w:rsid w:val="005450B6"/>
    <w:rsid w:val="00556C15"/>
    <w:rsid w:val="00556DF2"/>
    <w:rsid w:val="00560EEA"/>
    <w:rsid w:val="005663BC"/>
    <w:rsid w:val="00570459"/>
    <w:rsid w:val="00577A14"/>
    <w:rsid w:val="00597573"/>
    <w:rsid w:val="005A6754"/>
    <w:rsid w:val="005B00C8"/>
    <w:rsid w:val="005B4DAE"/>
    <w:rsid w:val="005D3356"/>
    <w:rsid w:val="005D3534"/>
    <w:rsid w:val="005E5D69"/>
    <w:rsid w:val="005E6413"/>
    <w:rsid w:val="005F2BC2"/>
    <w:rsid w:val="0060030B"/>
    <w:rsid w:val="0061289F"/>
    <w:rsid w:val="00640900"/>
    <w:rsid w:val="006461F3"/>
    <w:rsid w:val="00646AED"/>
    <w:rsid w:val="0065305E"/>
    <w:rsid w:val="00671F84"/>
    <w:rsid w:val="006847D6"/>
    <w:rsid w:val="00684CFD"/>
    <w:rsid w:val="0068715E"/>
    <w:rsid w:val="006E4404"/>
    <w:rsid w:val="006E6F6C"/>
    <w:rsid w:val="006F0E2A"/>
    <w:rsid w:val="006F4599"/>
    <w:rsid w:val="006F70A3"/>
    <w:rsid w:val="00700404"/>
    <w:rsid w:val="00720702"/>
    <w:rsid w:val="0072164F"/>
    <w:rsid w:val="0072345E"/>
    <w:rsid w:val="00746015"/>
    <w:rsid w:val="00750CBC"/>
    <w:rsid w:val="00754705"/>
    <w:rsid w:val="007639CD"/>
    <w:rsid w:val="00765EB2"/>
    <w:rsid w:val="00770761"/>
    <w:rsid w:val="00770CCF"/>
    <w:rsid w:val="00794C4F"/>
    <w:rsid w:val="007B040A"/>
    <w:rsid w:val="007B1F29"/>
    <w:rsid w:val="007B22B8"/>
    <w:rsid w:val="007C06A6"/>
    <w:rsid w:val="007C7B7F"/>
    <w:rsid w:val="007D17E0"/>
    <w:rsid w:val="007F12B3"/>
    <w:rsid w:val="008009A2"/>
    <w:rsid w:val="00802A8F"/>
    <w:rsid w:val="00802D6D"/>
    <w:rsid w:val="00813C16"/>
    <w:rsid w:val="00814110"/>
    <w:rsid w:val="0082169C"/>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228E"/>
    <w:rsid w:val="00923FFA"/>
    <w:rsid w:val="009316B5"/>
    <w:rsid w:val="00950B43"/>
    <w:rsid w:val="00956BC8"/>
    <w:rsid w:val="00957A6C"/>
    <w:rsid w:val="009624D0"/>
    <w:rsid w:val="00962BA7"/>
    <w:rsid w:val="009763E6"/>
    <w:rsid w:val="00977537"/>
    <w:rsid w:val="009933FE"/>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3B85"/>
    <w:rsid w:val="009F7E1C"/>
    <w:rsid w:val="00A04EE2"/>
    <w:rsid w:val="00A260C0"/>
    <w:rsid w:val="00A30BEA"/>
    <w:rsid w:val="00A310BE"/>
    <w:rsid w:val="00A35E33"/>
    <w:rsid w:val="00A54033"/>
    <w:rsid w:val="00A777F1"/>
    <w:rsid w:val="00A80C91"/>
    <w:rsid w:val="00A82654"/>
    <w:rsid w:val="00A84FEC"/>
    <w:rsid w:val="00AB26E9"/>
    <w:rsid w:val="00AB7066"/>
    <w:rsid w:val="00AD3280"/>
    <w:rsid w:val="00B21FFC"/>
    <w:rsid w:val="00B2789E"/>
    <w:rsid w:val="00B35678"/>
    <w:rsid w:val="00B35CE0"/>
    <w:rsid w:val="00B46F7F"/>
    <w:rsid w:val="00B47DF9"/>
    <w:rsid w:val="00B66E6D"/>
    <w:rsid w:val="00B86D1F"/>
    <w:rsid w:val="00BA2039"/>
    <w:rsid w:val="00BB7E89"/>
    <w:rsid w:val="00BC3384"/>
    <w:rsid w:val="00BE4230"/>
    <w:rsid w:val="00BF52DC"/>
    <w:rsid w:val="00C10260"/>
    <w:rsid w:val="00C32DD8"/>
    <w:rsid w:val="00C34691"/>
    <w:rsid w:val="00C6100B"/>
    <w:rsid w:val="00C626BC"/>
    <w:rsid w:val="00C62B2D"/>
    <w:rsid w:val="00C70A69"/>
    <w:rsid w:val="00C710E6"/>
    <w:rsid w:val="00C80589"/>
    <w:rsid w:val="00C839E4"/>
    <w:rsid w:val="00CA6A3B"/>
    <w:rsid w:val="00CB454B"/>
    <w:rsid w:val="00CC0224"/>
    <w:rsid w:val="00CC2BD3"/>
    <w:rsid w:val="00CE70AA"/>
    <w:rsid w:val="00CF650C"/>
    <w:rsid w:val="00D019B9"/>
    <w:rsid w:val="00D14A62"/>
    <w:rsid w:val="00D33FA0"/>
    <w:rsid w:val="00D350E5"/>
    <w:rsid w:val="00D56325"/>
    <w:rsid w:val="00D621B9"/>
    <w:rsid w:val="00D67143"/>
    <w:rsid w:val="00DC1083"/>
    <w:rsid w:val="00DE31F9"/>
    <w:rsid w:val="00DE7541"/>
    <w:rsid w:val="00DF40E0"/>
    <w:rsid w:val="00E215F9"/>
    <w:rsid w:val="00E5255E"/>
    <w:rsid w:val="00E84907"/>
    <w:rsid w:val="00E96FD3"/>
    <w:rsid w:val="00EA4C64"/>
    <w:rsid w:val="00EB0C29"/>
    <w:rsid w:val="00EB2C62"/>
    <w:rsid w:val="00EC1721"/>
    <w:rsid w:val="00EC5712"/>
    <w:rsid w:val="00EC7C41"/>
    <w:rsid w:val="00ED1374"/>
    <w:rsid w:val="00ED214F"/>
    <w:rsid w:val="00ED22A2"/>
    <w:rsid w:val="00ED68A4"/>
    <w:rsid w:val="00EE7DA6"/>
    <w:rsid w:val="00EF22DA"/>
    <w:rsid w:val="00F3695D"/>
    <w:rsid w:val="00F4576B"/>
    <w:rsid w:val="00F46485"/>
    <w:rsid w:val="00F51224"/>
    <w:rsid w:val="00F60A69"/>
    <w:rsid w:val="00F877CE"/>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next w:val="a"/>
    <w:link w:val="1Char"/>
    <w:qFormat/>
    <w:rsid w:val="007C06A6"/>
    <w:pPr>
      <w:keepNext/>
      <w:outlineLvl w:val="0"/>
    </w:pPr>
    <w:rPr>
      <w:b/>
      <w:szCs w:val="20"/>
    </w:rPr>
  </w:style>
  <w:style w:type="paragraph" w:styleId="2">
    <w:name w:val="heading 2"/>
    <w:basedOn w:val="a"/>
    <w:next w:val="a"/>
    <w:qFormat/>
    <w:rsid w:val="00F60A69"/>
    <w:pPr>
      <w:keepNext/>
      <w:jc w:val="both"/>
      <w:outlineLvl w:val="1"/>
    </w:pPr>
    <w:rPr>
      <w:rFonts w:cs="Arial"/>
      <w:b/>
    </w:rPr>
  </w:style>
  <w:style w:type="paragraph" w:styleId="3">
    <w:name w:val="heading 3"/>
    <w:basedOn w:val="a"/>
    <w:next w:val="a"/>
    <w:link w:val="3Char"/>
    <w:qFormat/>
    <w:rsid w:val="007C06A6"/>
    <w:pPr>
      <w:keepNext/>
      <w:outlineLvl w:val="2"/>
    </w:pPr>
    <w:rPr>
      <w:szCs w:val="20"/>
      <w:u w:val="single"/>
    </w:rPr>
  </w:style>
  <w:style w:type="paragraph" w:styleId="4">
    <w:name w:val="heading 4"/>
    <w:basedOn w:val="a"/>
    <w:next w:val="a"/>
    <w:link w:val="4Char"/>
    <w:qFormat/>
    <w:rsid w:val="007C06A6"/>
    <w:pPr>
      <w:keepNext/>
      <w:outlineLvl w:val="3"/>
    </w:pPr>
    <w:rPr>
      <w:b/>
      <w:bCs/>
      <w:szCs w:val="20"/>
      <w:u w:val="single"/>
    </w:rPr>
  </w:style>
  <w:style w:type="paragraph" w:styleId="8">
    <w:name w:val="heading 8"/>
    <w:basedOn w:val="a"/>
    <w:next w:val="a"/>
    <w:link w:val="8Char"/>
    <w:qFormat/>
    <w:rsid w:val="007C06A6"/>
    <w:pPr>
      <w:keepNext/>
      <w:outlineLvl w:val="7"/>
    </w:pPr>
    <w:rPr>
      <w:rFonts w:ascii="Times New Roman" w:hAnsi="Times New Roman"/>
      <w:szCs w:val="20"/>
      <w:u w:val="single"/>
      <w:lang w:val="en-US"/>
    </w:rPr>
  </w:style>
  <w:style w:type="paragraph" w:styleId="9">
    <w:name w:val="heading 9"/>
    <w:basedOn w:val="a"/>
    <w:next w:val="a"/>
    <w:link w:val="9Char"/>
    <w:qFormat/>
    <w:rsid w:val="007C06A6"/>
    <w:pPr>
      <w:keepNext/>
      <w:ind w:firstLine="285"/>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0A69"/>
    <w:pPr>
      <w:tabs>
        <w:tab w:val="center" w:pos="4153"/>
        <w:tab w:val="right" w:pos="8306"/>
      </w:tabs>
    </w:pPr>
  </w:style>
  <w:style w:type="paragraph" w:styleId="a4">
    <w:name w:val="Balloon Text"/>
    <w:basedOn w:val="a"/>
    <w:link w:val="Char0"/>
    <w:uiPriority w:val="99"/>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uiPriority w:val="99"/>
    <w:rsid w:val="00AD3280"/>
    <w:rPr>
      <w:rFonts w:ascii="Arial" w:hAnsi="Arial"/>
      <w:sz w:val="24"/>
      <w:szCs w:val="24"/>
    </w:rPr>
  </w:style>
  <w:style w:type="character" w:customStyle="1" w:styleId="1Char">
    <w:name w:val="Επικεφαλίδα 1 Char"/>
    <w:basedOn w:val="a0"/>
    <w:link w:val="1"/>
    <w:rsid w:val="007C06A6"/>
    <w:rPr>
      <w:rFonts w:ascii="Arial" w:hAnsi="Arial"/>
      <w:b/>
      <w:sz w:val="24"/>
    </w:rPr>
  </w:style>
  <w:style w:type="character" w:customStyle="1" w:styleId="3Char">
    <w:name w:val="Επικεφαλίδα 3 Char"/>
    <w:basedOn w:val="a0"/>
    <w:link w:val="3"/>
    <w:rsid w:val="007C06A6"/>
    <w:rPr>
      <w:rFonts w:ascii="Arial" w:hAnsi="Arial"/>
      <w:sz w:val="24"/>
      <w:u w:val="single"/>
    </w:rPr>
  </w:style>
  <w:style w:type="character" w:customStyle="1" w:styleId="4Char">
    <w:name w:val="Επικεφαλίδα 4 Char"/>
    <w:basedOn w:val="a0"/>
    <w:link w:val="4"/>
    <w:rsid w:val="007C06A6"/>
    <w:rPr>
      <w:rFonts w:ascii="Arial" w:hAnsi="Arial"/>
      <w:b/>
      <w:bCs/>
      <w:sz w:val="24"/>
      <w:u w:val="single"/>
    </w:rPr>
  </w:style>
  <w:style w:type="character" w:customStyle="1" w:styleId="8Char">
    <w:name w:val="Επικεφαλίδα 8 Char"/>
    <w:basedOn w:val="a0"/>
    <w:link w:val="8"/>
    <w:rsid w:val="007C06A6"/>
    <w:rPr>
      <w:sz w:val="24"/>
      <w:u w:val="single"/>
      <w:lang w:val="en-US"/>
    </w:rPr>
  </w:style>
  <w:style w:type="character" w:customStyle="1" w:styleId="9Char">
    <w:name w:val="Επικεφαλίδα 9 Char"/>
    <w:basedOn w:val="a0"/>
    <w:link w:val="9"/>
    <w:rsid w:val="007C06A6"/>
    <w:rPr>
      <w:rFonts w:ascii="Arial" w:hAnsi="Arial"/>
      <w:sz w:val="28"/>
      <w:u w:val="single"/>
    </w:rPr>
  </w:style>
  <w:style w:type="paragraph" w:styleId="ab">
    <w:name w:val="Title"/>
    <w:basedOn w:val="a"/>
    <w:link w:val="Char1"/>
    <w:qFormat/>
    <w:rsid w:val="007C06A6"/>
    <w:pPr>
      <w:jc w:val="center"/>
    </w:pPr>
    <w:rPr>
      <w:b/>
      <w:szCs w:val="20"/>
      <w:u w:val="single"/>
    </w:rPr>
  </w:style>
  <w:style w:type="character" w:customStyle="1" w:styleId="Char1">
    <w:name w:val="Τίτλος Char"/>
    <w:basedOn w:val="a0"/>
    <w:link w:val="ab"/>
    <w:rsid w:val="007C06A6"/>
    <w:rPr>
      <w:rFonts w:ascii="Arial" w:hAnsi="Arial"/>
      <w:b/>
      <w:sz w:val="24"/>
      <w:u w:val="single"/>
    </w:rPr>
  </w:style>
  <w:style w:type="paragraph" w:styleId="ac">
    <w:name w:val="Body Text"/>
    <w:basedOn w:val="a"/>
    <w:link w:val="Char2"/>
    <w:rsid w:val="007C06A6"/>
    <w:pPr>
      <w:jc w:val="both"/>
    </w:pPr>
    <w:rPr>
      <w:szCs w:val="20"/>
    </w:rPr>
  </w:style>
  <w:style w:type="character" w:customStyle="1" w:styleId="Char2">
    <w:name w:val="Σώμα κειμένου Char"/>
    <w:basedOn w:val="a0"/>
    <w:link w:val="ac"/>
    <w:rsid w:val="007C06A6"/>
    <w:rPr>
      <w:rFonts w:ascii="Arial" w:hAnsi="Arial"/>
      <w:sz w:val="24"/>
    </w:rPr>
  </w:style>
  <w:style w:type="paragraph" w:styleId="20">
    <w:name w:val="Body Text 2"/>
    <w:basedOn w:val="a"/>
    <w:link w:val="2Char"/>
    <w:rsid w:val="007C06A6"/>
    <w:pPr>
      <w:ind w:right="-2"/>
      <w:jc w:val="both"/>
    </w:pPr>
    <w:rPr>
      <w:szCs w:val="20"/>
    </w:rPr>
  </w:style>
  <w:style w:type="character" w:customStyle="1" w:styleId="2Char">
    <w:name w:val="Σώμα κείμενου 2 Char"/>
    <w:basedOn w:val="a0"/>
    <w:link w:val="20"/>
    <w:rsid w:val="007C06A6"/>
    <w:rPr>
      <w:rFonts w:ascii="Arial" w:hAnsi="Arial"/>
      <w:sz w:val="24"/>
    </w:rPr>
  </w:style>
  <w:style w:type="paragraph" w:styleId="30">
    <w:name w:val="Body Text 3"/>
    <w:basedOn w:val="a"/>
    <w:link w:val="3Char0"/>
    <w:rsid w:val="007C06A6"/>
    <w:pPr>
      <w:jc w:val="both"/>
    </w:pPr>
    <w:rPr>
      <w:szCs w:val="20"/>
    </w:rPr>
  </w:style>
  <w:style w:type="character" w:customStyle="1" w:styleId="3Char0">
    <w:name w:val="Σώμα κείμενου 3 Char"/>
    <w:basedOn w:val="a0"/>
    <w:link w:val="30"/>
    <w:rsid w:val="007C06A6"/>
    <w:rPr>
      <w:rFonts w:ascii="Arial" w:hAnsi="Arial"/>
      <w:sz w:val="24"/>
    </w:rPr>
  </w:style>
  <w:style w:type="character" w:customStyle="1" w:styleId="Char0">
    <w:name w:val="Κείμενο πλαισίου Char"/>
    <w:link w:val="a4"/>
    <w:uiPriority w:val="99"/>
    <w:semiHidden/>
    <w:rsid w:val="007C06A6"/>
    <w:rPr>
      <w:rFonts w:ascii="Tahoma" w:hAnsi="Tahoma" w:cs="Tahoma"/>
      <w:sz w:val="16"/>
      <w:szCs w:val="16"/>
    </w:rPr>
  </w:style>
  <w:style w:type="character" w:customStyle="1" w:styleId="FontStyle24">
    <w:name w:val="Font Style24"/>
    <w:basedOn w:val="a0"/>
    <w:uiPriority w:val="99"/>
    <w:rsid w:val="00B66E6D"/>
    <w:rPr>
      <w:rFonts w:ascii="Calibri" w:hAnsi="Calibri" w:cs="Calibri"/>
      <w:color w:val="000000"/>
      <w:sz w:val="20"/>
      <w:szCs w:val="20"/>
    </w:rPr>
  </w:style>
  <w:style w:type="paragraph" w:customStyle="1" w:styleId="Style16">
    <w:name w:val="Style16"/>
    <w:basedOn w:val="a"/>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F109-23C6-4429-8A39-E4EA98D5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1919</Words>
  <Characters>11862</Characters>
  <Application>Microsoft Office Word</Application>
  <DocSecurity>0</DocSecurity>
  <Lines>98</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13754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2026-05-27T11:18:00Z</cp:lastPrinted>
  <dcterms:created xsi:type="dcterms:W3CDTF">2026-05-27T11:42:00Z</dcterms:created>
  <dcterms:modified xsi:type="dcterms:W3CDTF">2026-05-27T11:43:00Z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