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F7" w:rsidRDefault="002872F7">
      <w:pPr>
        <w:rPr>
          <w:rFonts w:cs="Arial"/>
          <w:b/>
          <w:bCs/>
          <w:sz w:val="22"/>
          <w:szCs w:val="22"/>
          <w:highlight w:val="yellow"/>
          <w:lang w:val="en-US"/>
        </w:rPr>
      </w:pPr>
    </w:p>
    <w:p w:rsidR="00185331" w:rsidRPr="00185331" w:rsidRDefault="00185331">
      <w:pPr>
        <w:rPr>
          <w:rFonts w:cs="Arial"/>
          <w:b/>
          <w:bCs/>
          <w:sz w:val="22"/>
          <w:szCs w:val="22"/>
          <w:highlight w:val="yellow"/>
          <w:lang w:val="en-US"/>
        </w:rPr>
      </w:pPr>
    </w:p>
    <w:p w:rsidR="00472EC5" w:rsidRPr="00CC0224" w:rsidRDefault="00472EC5" w:rsidP="00122847">
      <w:pPr>
        <w:pStyle w:val="a3"/>
        <w:jc w:val="both"/>
        <w:rPr>
          <w:rFonts w:cs="Arial"/>
          <w:b/>
          <w:sz w:val="22"/>
          <w:szCs w:val="22"/>
        </w:rPr>
      </w:pPr>
      <w:r w:rsidRPr="00CC0224">
        <w:rPr>
          <w:rFonts w:cs="Arial"/>
          <w:bCs/>
          <w:sz w:val="22"/>
          <w:szCs w:val="22"/>
        </w:rPr>
        <w:t xml:space="preserve">                                 </w:t>
      </w:r>
      <w:r w:rsidRPr="00CC0224">
        <w:rPr>
          <w:rFonts w:cs="Arial"/>
          <w:b/>
          <w:bCs/>
          <w:sz w:val="22"/>
          <w:szCs w:val="22"/>
        </w:rPr>
        <w:t>ΠΙΝΑΚΑΣ ΣΥΜΜΟΡΦΩΣΗΣ ΤΕΧΝΙΚΗΣ ΠΡΟΣΦΟΡΑΣ</w:t>
      </w:r>
    </w:p>
    <w:p w:rsidR="00472EC5" w:rsidRPr="00CC0224" w:rsidRDefault="00472EC5" w:rsidP="00122847">
      <w:pPr>
        <w:pStyle w:val="a3"/>
        <w:jc w:val="both"/>
        <w:rPr>
          <w:rFonts w:cs="Arial"/>
          <w:sz w:val="22"/>
          <w:szCs w:val="22"/>
          <w:lang w:val="en-US"/>
        </w:rPr>
      </w:pP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39"/>
        <w:gridCol w:w="1318"/>
        <w:gridCol w:w="1416"/>
        <w:gridCol w:w="2010"/>
      </w:tblGrid>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Α/Α</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ΠΕΡΙΓΡΑΦΗ</w:t>
            </w: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ΑΠΑΙΤΗΣΗ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ΑΠΑΝΤΗΣΗ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ΠΑΡΑΠΟΜΠΗ/ ΠΑΡΑΤΗΡΗΣΕΙΣ</w:t>
            </w:r>
          </w:p>
        </w:tc>
      </w:tr>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1</w:t>
            </w:r>
          </w:p>
        </w:tc>
        <w:tc>
          <w:tcPr>
            <w:tcW w:w="0" w:type="auto"/>
            <w:shd w:val="clear" w:color="auto" w:fill="auto"/>
            <w:vAlign w:val="center"/>
          </w:tcPr>
          <w:p w:rsidR="003E35D5" w:rsidRPr="003E35D5" w:rsidRDefault="003E35D5" w:rsidP="003E35D5">
            <w:pPr>
              <w:pStyle w:val="2"/>
              <w:rPr>
                <w:sz w:val="22"/>
                <w:szCs w:val="22"/>
              </w:rPr>
            </w:pPr>
            <w:r w:rsidRPr="003E35D5">
              <w:rPr>
                <w:sz w:val="22"/>
                <w:szCs w:val="22"/>
              </w:rPr>
              <w:t>ΤΕΧΝΙΚΕΣ ΠΡΟΔΙΑΓΡΑΦΕΣ</w:t>
            </w:r>
          </w:p>
          <w:p w:rsidR="003E35D5" w:rsidRPr="003E35D5" w:rsidRDefault="003E35D5" w:rsidP="003E35D5">
            <w:pPr>
              <w:rPr>
                <w:rFonts w:cs="Arial"/>
                <w:b/>
                <w:sz w:val="22"/>
                <w:szCs w:val="22"/>
              </w:rPr>
            </w:pPr>
          </w:p>
          <w:p w:rsidR="003E35D5" w:rsidRPr="003E35D5" w:rsidRDefault="003E35D5" w:rsidP="003E35D5">
            <w:pPr>
              <w:rPr>
                <w:rFonts w:cs="Arial"/>
                <w:b/>
                <w:sz w:val="22"/>
                <w:szCs w:val="22"/>
              </w:rPr>
            </w:pPr>
            <w:r w:rsidRPr="003E35D5">
              <w:rPr>
                <w:rFonts w:cs="Arial"/>
                <w:b/>
                <w:sz w:val="22"/>
                <w:szCs w:val="22"/>
              </w:rPr>
              <w:t>ΑΡΘΡΟ 1:  Αντικείμενο</w:t>
            </w:r>
          </w:p>
          <w:p w:rsidR="003E35D5" w:rsidRPr="003E35D5" w:rsidRDefault="003E35D5" w:rsidP="003E35D5">
            <w:pPr>
              <w:tabs>
                <w:tab w:val="left" w:pos="576"/>
                <w:tab w:val="left" w:pos="709"/>
                <w:tab w:val="left" w:pos="864"/>
              </w:tabs>
              <w:jc w:val="both"/>
              <w:rPr>
                <w:rFonts w:cs="Arial"/>
                <w:sz w:val="22"/>
                <w:szCs w:val="22"/>
              </w:rPr>
            </w:pPr>
            <w:r w:rsidRPr="003E35D5">
              <w:rPr>
                <w:rFonts w:cs="Arial"/>
                <w:sz w:val="22"/>
                <w:szCs w:val="22"/>
              </w:rPr>
              <w:t xml:space="preserve">Η περιγραφή αφορά στην επισκευή </w:t>
            </w:r>
            <w:proofErr w:type="spellStart"/>
            <w:r w:rsidRPr="003E35D5">
              <w:rPr>
                <w:rFonts w:cs="Arial"/>
                <w:sz w:val="22"/>
                <w:szCs w:val="22"/>
              </w:rPr>
              <w:t>υποβιβαστών</w:t>
            </w:r>
            <w:proofErr w:type="spellEnd"/>
            <w:r w:rsidRPr="003E35D5">
              <w:rPr>
                <w:rFonts w:cs="Arial"/>
                <w:sz w:val="22"/>
                <w:szCs w:val="22"/>
              </w:rPr>
              <w:t xml:space="preserve">-ρυθμιστών πιέσεως ιατρικών αερίων  και επισκευή λήψεων ιατρικών αερίων στα Χειρουργεία, στη ΜΕΘ, στο </w:t>
            </w:r>
            <w:proofErr w:type="spellStart"/>
            <w:r w:rsidRPr="003E35D5">
              <w:rPr>
                <w:rFonts w:cs="Arial"/>
                <w:sz w:val="22"/>
                <w:szCs w:val="22"/>
              </w:rPr>
              <w:t>Αιμοδυναμικό</w:t>
            </w:r>
            <w:proofErr w:type="spellEnd"/>
            <w:r w:rsidRPr="003E35D5">
              <w:rPr>
                <w:rFonts w:cs="Arial"/>
                <w:sz w:val="22"/>
                <w:szCs w:val="22"/>
              </w:rPr>
              <w:t xml:space="preserve">  τμήμα και στην Καρδιολογική κλινική του Νοσοκομείου.</w:t>
            </w:r>
          </w:p>
          <w:p w:rsidR="003E35D5" w:rsidRPr="003E35D5" w:rsidRDefault="003E35D5" w:rsidP="003E35D5">
            <w:pPr>
              <w:tabs>
                <w:tab w:val="left" w:pos="576"/>
                <w:tab w:val="left" w:pos="709"/>
                <w:tab w:val="left" w:pos="864"/>
              </w:tabs>
              <w:rPr>
                <w:rFonts w:cs="Arial"/>
                <w:b/>
                <w:sz w:val="22"/>
                <w:szCs w:val="22"/>
              </w:rPr>
            </w:pPr>
          </w:p>
          <w:p w:rsidR="003E35D5" w:rsidRPr="003E35D5" w:rsidRDefault="003E35D5" w:rsidP="003E35D5">
            <w:pPr>
              <w:tabs>
                <w:tab w:val="left" w:pos="576"/>
                <w:tab w:val="left" w:pos="709"/>
                <w:tab w:val="left" w:pos="864"/>
              </w:tabs>
              <w:jc w:val="both"/>
              <w:rPr>
                <w:rFonts w:cs="Arial"/>
                <w:sz w:val="22"/>
                <w:szCs w:val="22"/>
              </w:rPr>
            </w:pPr>
            <w:r w:rsidRPr="003E35D5">
              <w:rPr>
                <w:rFonts w:cs="Arial"/>
                <w:b/>
                <w:sz w:val="22"/>
                <w:szCs w:val="22"/>
              </w:rPr>
              <w:t xml:space="preserve">ΑΡΘΡΟ 2: Επισκευή </w:t>
            </w:r>
            <w:proofErr w:type="spellStart"/>
            <w:r w:rsidRPr="003E35D5">
              <w:rPr>
                <w:rFonts w:cs="Arial"/>
                <w:b/>
                <w:sz w:val="22"/>
                <w:szCs w:val="22"/>
              </w:rPr>
              <w:t>υποβιβαστών</w:t>
            </w:r>
            <w:proofErr w:type="spellEnd"/>
            <w:r w:rsidRPr="003E35D5">
              <w:rPr>
                <w:rFonts w:cs="Arial"/>
                <w:b/>
                <w:sz w:val="22"/>
                <w:szCs w:val="22"/>
              </w:rPr>
              <w:t xml:space="preserve"> ρυθμιστών ιατρικών αερίων</w:t>
            </w:r>
            <w:r w:rsidRPr="003E35D5">
              <w:rPr>
                <w:rFonts w:cs="Arial"/>
                <w:b/>
                <w:sz w:val="22"/>
                <w:szCs w:val="22"/>
              </w:rPr>
              <w:br/>
            </w:r>
            <w:r w:rsidRPr="003E35D5">
              <w:rPr>
                <w:rFonts w:cs="Arial"/>
                <w:sz w:val="22"/>
                <w:szCs w:val="22"/>
              </w:rPr>
              <w:t xml:space="preserve">Θα επισκευασθούν πέντε (5) </w:t>
            </w:r>
            <w:proofErr w:type="spellStart"/>
            <w:r w:rsidRPr="003E35D5">
              <w:rPr>
                <w:rFonts w:cs="Arial"/>
                <w:sz w:val="22"/>
                <w:szCs w:val="22"/>
              </w:rPr>
              <w:t>υποβιβαστές</w:t>
            </w:r>
            <w:proofErr w:type="spellEnd"/>
            <w:r w:rsidRPr="003E35D5">
              <w:rPr>
                <w:rFonts w:cs="Arial"/>
                <w:sz w:val="22"/>
                <w:szCs w:val="22"/>
              </w:rPr>
              <w:t>-ρυθμιστές οξυγόνου, πέντε (5) ιατρικού αναπνευστικού αέρα, τρεις (3) ιατρικού αέρα κίνησης (</w:t>
            </w:r>
            <w:proofErr w:type="spellStart"/>
            <w:r w:rsidRPr="003E35D5">
              <w:rPr>
                <w:rFonts w:cs="Arial"/>
                <w:sz w:val="22"/>
                <w:szCs w:val="22"/>
              </w:rPr>
              <w:t>air</w:t>
            </w:r>
            <w:proofErr w:type="spellEnd"/>
            <w:r w:rsidRPr="003E35D5">
              <w:rPr>
                <w:rFonts w:cs="Arial"/>
                <w:sz w:val="22"/>
                <w:szCs w:val="22"/>
              </w:rPr>
              <w:t xml:space="preserve"> 800) και τρεις (3) πρωτοξειδίου του αζώτου στη ΜΕΘ και στα χειρουργεία. </w:t>
            </w:r>
          </w:p>
          <w:p w:rsidR="003E35D5" w:rsidRPr="003E35D5" w:rsidRDefault="003E35D5" w:rsidP="003E35D5">
            <w:pPr>
              <w:tabs>
                <w:tab w:val="left" w:pos="576"/>
                <w:tab w:val="left" w:pos="709"/>
                <w:tab w:val="left" w:pos="864"/>
              </w:tabs>
              <w:jc w:val="both"/>
              <w:rPr>
                <w:rFonts w:cs="Arial"/>
                <w:sz w:val="22"/>
                <w:szCs w:val="22"/>
              </w:rPr>
            </w:pPr>
            <w:r w:rsidRPr="003E35D5">
              <w:rPr>
                <w:rFonts w:cs="Arial"/>
                <w:sz w:val="22"/>
                <w:szCs w:val="22"/>
              </w:rPr>
              <w:br/>
              <w:t xml:space="preserve">Θα επισκευασθούν έξι (6) </w:t>
            </w:r>
            <w:proofErr w:type="spellStart"/>
            <w:r w:rsidRPr="003E35D5">
              <w:rPr>
                <w:rFonts w:cs="Arial"/>
                <w:sz w:val="22"/>
                <w:szCs w:val="22"/>
              </w:rPr>
              <w:t>υποβιβαστές</w:t>
            </w:r>
            <w:proofErr w:type="spellEnd"/>
            <w:r w:rsidRPr="003E35D5">
              <w:rPr>
                <w:rFonts w:cs="Arial"/>
                <w:sz w:val="22"/>
                <w:szCs w:val="22"/>
              </w:rPr>
              <w:t>-ρυθμιστές οξυγόνου, έξι (6) ιατρικού αναπνευστικού αέρα, δύο (2) ιατρικού αέρα κίνησης (</w:t>
            </w:r>
            <w:proofErr w:type="spellStart"/>
            <w:r w:rsidRPr="003E35D5">
              <w:rPr>
                <w:rFonts w:cs="Arial"/>
                <w:sz w:val="22"/>
                <w:szCs w:val="22"/>
              </w:rPr>
              <w:t>air</w:t>
            </w:r>
            <w:proofErr w:type="spellEnd"/>
            <w:r w:rsidRPr="003E35D5">
              <w:rPr>
                <w:rFonts w:cs="Arial"/>
                <w:sz w:val="22"/>
                <w:szCs w:val="22"/>
              </w:rPr>
              <w:t xml:space="preserve"> 800) και δύο (2) πρωτοξειδίου του αζώτου στο </w:t>
            </w:r>
            <w:proofErr w:type="spellStart"/>
            <w:r w:rsidRPr="003E35D5">
              <w:rPr>
                <w:rFonts w:cs="Arial"/>
                <w:sz w:val="22"/>
                <w:szCs w:val="22"/>
              </w:rPr>
              <w:t>Αιμοδυναμικό</w:t>
            </w:r>
            <w:proofErr w:type="spellEnd"/>
            <w:r w:rsidRPr="003E35D5">
              <w:rPr>
                <w:rFonts w:cs="Arial"/>
                <w:sz w:val="22"/>
                <w:szCs w:val="22"/>
              </w:rPr>
              <w:t xml:space="preserve"> τμήμα.</w:t>
            </w:r>
          </w:p>
          <w:p w:rsidR="003E35D5" w:rsidRPr="003E35D5" w:rsidRDefault="003E35D5" w:rsidP="003E35D5">
            <w:pPr>
              <w:tabs>
                <w:tab w:val="left" w:pos="576"/>
                <w:tab w:val="left" w:pos="709"/>
                <w:tab w:val="left" w:pos="864"/>
              </w:tabs>
              <w:jc w:val="both"/>
              <w:rPr>
                <w:rFonts w:cs="Arial"/>
                <w:sz w:val="22"/>
                <w:szCs w:val="22"/>
              </w:rPr>
            </w:pPr>
            <w:r w:rsidRPr="003E35D5">
              <w:rPr>
                <w:rFonts w:cs="Arial"/>
                <w:sz w:val="22"/>
                <w:szCs w:val="22"/>
              </w:rPr>
              <w:br/>
              <w:t xml:space="preserve">Θα επισκευασθεί ένας (1) </w:t>
            </w:r>
            <w:proofErr w:type="spellStart"/>
            <w:r w:rsidRPr="003E35D5">
              <w:rPr>
                <w:rFonts w:cs="Arial"/>
                <w:sz w:val="22"/>
                <w:szCs w:val="22"/>
              </w:rPr>
              <w:t>υποβιβαστής</w:t>
            </w:r>
            <w:proofErr w:type="spellEnd"/>
            <w:r w:rsidRPr="003E35D5">
              <w:rPr>
                <w:rFonts w:cs="Arial"/>
                <w:sz w:val="22"/>
                <w:szCs w:val="22"/>
              </w:rPr>
              <w:t>-ρυθμιστής οξυγόνου στην Καρδιολογική κλινική.</w:t>
            </w:r>
          </w:p>
          <w:p w:rsidR="008A5A03" w:rsidRDefault="003E35D5" w:rsidP="003E35D5">
            <w:pPr>
              <w:ind w:right="-766"/>
              <w:rPr>
                <w:rFonts w:cs="Arial"/>
                <w:sz w:val="22"/>
                <w:szCs w:val="22"/>
              </w:rPr>
            </w:pPr>
            <w:r w:rsidRPr="003E35D5">
              <w:rPr>
                <w:rFonts w:cs="Arial"/>
                <w:sz w:val="22"/>
                <w:szCs w:val="22"/>
              </w:rPr>
              <w:br/>
              <w:t>Θα αντικ</w:t>
            </w:r>
            <w:r w:rsidR="008A5A03">
              <w:rPr>
                <w:rFonts w:cs="Arial"/>
                <w:sz w:val="22"/>
                <w:szCs w:val="22"/>
              </w:rPr>
              <w:t>ατασταθούν τα ανταλλακτικά τους</w:t>
            </w:r>
          </w:p>
          <w:p w:rsidR="00472EC5" w:rsidRPr="003E35D5" w:rsidRDefault="003E35D5" w:rsidP="003E35D5">
            <w:pPr>
              <w:ind w:right="-766"/>
              <w:rPr>
                <w:rFonts w:cs="Arial"/>
                <w:noProof/>
                <w:sz w:val="22"/>
                <w:szCs w:val="22"/>
              </w:rPr>
            </w:pPr>
            <w:r w:rsidRPr="003E35D5">
              <w:rPr>
                <w:rFonts w:cs="Arial"/>
                <w:sz w:val="22"/>
                <w:szCs w:val="22"/>
              </w:rPr>
              <w:t>λόγω φθοράς των υφισταμένων.</w:t>
            </w: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ΝΑΙ</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r>
      <w:tr w:rsidR="00ED214F" w:rsidRPr="00CC0224" w:rsidTr="00122847">
        <w:trPr>
          <w:trHeight w:val="300"/>
        </w:trPr>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t>2</w:t>
            </w:r>
          </w:p>
        </w:tc>
        <w:tc>
          <w:tcPr>
            <w:tcW w:w="0" w:type="auto"/>
            <w:shd w:val="clear" w:color="auto" w:fill="auto"/>
            <w:vAlign w:val="center"/>
          </w:tcPr>
          <w:p w:rsidR="008A5A03" w:rsidRPr="003E35D5" w:rsidRDefault="008A5A03" w:rsidP="008A5A03">
            <w:pPr>
              <w:tabs>
                <w:tab w:val="left" w:pos="576"/>
                <w:tab w:val="left" w:pos="709"/>
                <w:tab w:val="left" w:pos="864"/>
              </w:tabs>
              <w:jc w:val="both"/>
              <w:rPr>
                <w:rFonts w:cs="Arial"/>
                <w:b/>
                <w:sz w:val="22"/>
                <w:szCs w:val="22"/>
              </w:rPr>
            </w:pPr>
            <w:r w:rsidRPr="003E35D5">
              <w:rPr>
                <w:rFonts w:cs="Arial"/>
                <w:b/>
                <w:sz w:val="22"/>
                <w:szCs w:val="22"/>
              </w:rPr>
              <w:t xml:space="preserve">ΑΡΘΡΟ 3: Επισκευή λήψεων ιατρικών αερίων </w:t>
            </w:r>
          </w:p>
          <w:p w:rsidR="008A5A03" w:rsidRPr="003E35D5" w:rsidRDefault="008A5A03" w:rsidP="008A5A03">
            <w:pPr>
              <w:tabs>
                <w:tab w:val="left" w:pos="576"/>
                <w:tab w:val="left" w:pos="709"/>
                <w:tab w:val="left" w:pos="864"/>
              </w:tabs>
              <w:jc w:val="both"/>
              <w:rPr>
                <w:rFonts w:cs="Arial"/>
                <w:sz w:val="22"/>
                <w:szCs w:val="22"/>
              </w:rPr>
            </w:pPr>
            <w:r w:rsidRPr="003E35D5">
              <w:rPr>
                <w:rFonts w:cs="Arial"/>
                <w:sz w:val="22"/>
                <w:szCs w:val="22"/>
              </w:rPr>
              <w:t xml:space="preserve">Θα επισκευασθούν: </w:t>
            </w:r>
          </w:p>
          <w:p w:rsidR="008A5A03" w:rsidRPr="003E35D5" w:rsidRDefault="008A5A03" w:rsidP="008A5A03">
            <w:pPr>
              <w:tabs>
                <w:tab w:val="left" w:pos="576"/>
                <w:tab w:val="left" w:pos="709"/>
                <w:tab w:val="left" w:pos="864"/>
              </w:tabs>
              <w:jc w:val="both"/>
              <w:rPr>
                <w:rFonts w:cs="Arial"/>
                <w:sz w:val="22"/>
                <w:szCs w:val="22"/>
              </w:rPr>
            </w:pPr>
            <w:r w:rsidRPr="003E35D5">
              <w:rPr>
                <w:rFonts w:cs="Arial"/>
                <w:sz w:val="22"/>
                <w:szCs w:val="22"/>
              </w:rPr>
              <w:t>Είκοσι πέντε(25) λήψεις οξυγόνου, δεκαεννέα(19) λήψεις κενού, είκοσι μία(21) λήψεις ιατρικού αναπνευστικού αέρα, έντεκα(11) λήψεις πρωτοξειδίου του αζώτου και τέσσερεις(4) λήψεις ιατρικού αέρα κίνησης(</w:t>
            </w:r>
            <w:proofErr w:type="spellStart"/>
            <w:r w:rsidRPr="003E35D5">
              <w:rPr>
                <w:rFonts w:cs="Arial"/>
                <w:sz w:val="22"/>
                <w:szCs w:val="22"/>
              </w:rPr>
              <w:t>air</w:t>
            </w:r>
            <w:proofErr w:type="spellEnd"/>
            <w:r w:rsidRPr="003E35D5">
              <w:rPr>
                <w:rFonts w:cs="Arial"/>
                <w:sz w:val="22"/>
                <w:szCs w:val="22"/>
              </w:rPr>
              <w:t xml:space="preserve"> 800) στα χειρουργεία, δεκαέξι(16) λήψεις οξυγόνου, δεκαέξι(16) λήψεις κενού, και δεκαέξι(16) λήψεις ιατρικού αναπνευστικού αέρα στη ΜΕΘ.</w:t>
            </w:r>
          </w:p>
          <w:p w:rsidR="008A5A03" w:rsidRPr="003E35D5" w:rsidRDefault="008A5A03" w:rsidP="008A5A03">
            <w:pPr>
              <w:tabs>
                <w:tab w:val="left" w:pos="576"/>
                <w:tab w:val="left" w:pos="709"/>
                <w:tab w:val="left" w:pos="864"/>
              </w:tabs>
              <w:jc w:val="both"/>
              <w:rPr>
                <w:rFonts w:cs="Arial"/>
                <w:sz w:val="22"/>
                <w:szCs w:val="22"/>
              </w:rPr>
            </w:pPr>
            <w:r w:rsidRPr="003E35D5">
              <w:rPr>
                <w:rFonts w:cs="Arial"/>
                <w:sz w:val="22"/>
                <w:szCs w:val="22"/>
              </w:rPr>
              <w:t>Είκοσι εννέα(29) λήψεις οξυγόνου, τριάντα μία(31) λήψεις κενού, είκοσι εννέα(29) λήψεις ιατρικού αναπνευστικού αέρα, δύο(2) λήψεις πρωτοξειδίου του αζώτου και δύο (2) λήψεις ιατρικού αέρα κίνησης (</w:t>
            </w:r>
            <w:proofErr w:type="spellStart"/>
            <w:r w:rsidRPr="003E35D5">
              <w:rPr>
                <w:rFonts w:cs="Arial"/>
                <w:sz w:val="22"/>
                <w:szCs w:val="22"/>
              </w:rPr>
              <w:t>air</w:t>
            </w:r>
            <w:proofErr w:type="spellEnd"/>
            <w:r w:rsidRPr="003E35D5">
              <w:rPr>
                <w:rFonts w:cs="Arial"/>
                <w:sz w:val="22"/>
                <w:szCs w:val="22"/>
              </w:rPr>
              <w:t xml:space="preserve"> 800) στο </w:t>
            </w:r>
            <w:proofErr w:type="spellStart"/>
            <w:r w:rsidRPr="003E35D5">
              <w:rPr>
                <w:rFonts w:cs="Arial"/>
                <w:sz w:val="22"/>
                <w:szCs w:val="22"/>
              </w:rPr>
              <w:lastRenderedPageBreak/>
              <w:t>Αιμοδυναμικό</w:t>
            </w:r>
            <w:proofErr w:type="spellEnd"/>
            <w:r w:rsidRPr="003E35D5">
              <w:rPr>
                <w:rFonts w:cs="Arial"/>
                <w:sz w:val="22"/>
                <w:szCs w:val="22"/>
              </w:rPr>
              <w:t xml:space="preserve"> τμήμα.</w:t>
            </w:r>
          </w:p>
          <w:p w:rsidR="008A5A03" w:rsidRPr="003E35D5" w:rsidRDefault="008A5A03" w:rsidP="008A5A03">
            <w:pPr>
              <w:tabs>
                <w:tab w:val="left" w:pos="576"/>
                <w:tab w:val="left" w:pos="709"/>
                <w:tab w:val="left" w:pos="864"/>
              </w:tabs>
              <w:jc w:val="both"/>
              <w:rPr>
                <w:rFonts w:cs="Arial"/>
                <w:sz w:val="22"/>
                <w:szCs w:val="22"/>
              </w:rPr>
            </w:pPr>
            <w:r w:rsidRPr="003E35D5">
              <w:rPr>
                <w:rFonts w:cs="Arial"/>
                <w:sz w:val="22"/>
                <w:szCs w:val="22"/>
              </w:rPr>
              <w:t xml:space="preserve">Δεκαοκτώ(18) λήψεις οξυγόνου και δεκαοκτώ(18) λήψεις κενού στην Καρδιολογική κλινική. </w:t>
            </w:r>
          </w:p>
          <w:p w:rsidR="008A5A03" w:rsidRPr="003E35D5" w:rsidRDefault="008A5A03" w:rsidP="008A5A03">
            <w:pPr>
              <w:tabs>
                <w:tab w:val="left" w:pos="576"/>
                <w:tab w:val="left" w:pos="709"/>
                <w:tab w:val="left" w:pos="864"/>
              </w:tabs>
              <w:jc w:val="both"/>
              <w:rPr>
                <w:rFonts w:cs="Arial"/>
                <w:sz w:val="22"/>
                <w:szCs w:val="22"/>
              </w:rPr>
            </w:pPr>
          </w:p>
          <w:p w:rsidR="008A5A03" w:rsidRPr="003E35D5" w:rsidRDefault="008A5A03" w:rsidP="008A5A03">
            <w:pPr>
              <w:tabs>
                <w:tab w:val="left" w:pos="576"/>
                <w:tab w:val="left" w:pos="709"/>
                <w:tab w:val="left" w:pos="864"/>
              </w:tabs>
              <w:jc w:val="both"/>
              <w:rPr>
                <w:rFonts w:cs="Arial"/>
                <w:sz w:val="22"/>
                <w:szCs w:val="22"/>
              </w:rPr>
            </w:pPr>
            <w:r w:rsidRPr="003E35D5">
              <w:rPr>
                <w:rFonts w:cs="Arial"/>
                <w:sz w:val="22"/>
                <w:szCs w:val="22"/>
              </w:rPr>
              <w:t>Θα αντικατασταθούν τα ανταλλακτικά τους λόγω διαρροών και αποφράξεων.</w:t>
            </w:r>
          </w:p>
          <w:p w:rsidR="008A5A03" w:rsidRPr="003E35D5" w:rsidRDefault="008A5A03" w:rsidP="008A5A03">
            <w:pPr>
              <w:pStyle w:val="3"/>
              <w:rPr>
                <w:rFonts w:cs="Arial"/>
                <w:bCs/>
                <w:sz w:val="22"/>
                <w:szCs w:val="22"/>
              </w:rPr>
            </w:pPr>
            <w:r w:rsidRPr="003E35D5">
              <w:rPr>
                <w:rFonts w:cs="Arial"/>
                <w:sz w:val="22"/>
                <w:szCs w:val="22"/>
              </w:rPr>
              <w:t>ΓΕΝΙΚΟΙ ΟΡΟΙ</w:t>
            </w:r>
          </w:p>
          <w:p w:rsidR="008A5A03" w:rsidRPr="003E35D5" w:rsidRDefault="008A5A03" w:rsidP="008A5A03">
            <w:pPr>
              <w:rPr>
                <w:rFonts w:cs="Arial"/>
                <w:sz w:val="22"/>
                <w:szCs w:val="22"/>
              </w:rPr>
            </w:pPr>
            <w:r w:rsidRPr="003E35D5">
              <w:rPr>
                <w:rFonts w:cs="Arial"/>
                <w:sz w:val="22"/>
                <w:szCs w:val="22"/>
              </w:rPr>
              <w:t xml:space="preserve">1.  </w:t>
            </w:r>
            <w:proofErr w:type="spellStart"/>
            <w:r w:rsidRPr="003E35D5">
              <w:rPr>
                <w:rFonts w:cs="Arial"/>
                <w:sz w:val="22"/>
                <w:szCs w:val="22"/>
              </w:rPr>
              <w:t>Ολα</w:t>
            </w:r>
            <w:proofErr w:type="spellEnd"/>
            <w:r w:rsidRPr="003E35D5">
              <w:rPr>
                <w:rFonts w:cs="Arial"/>
                <w:sz w:val="22"/>
                <w:szCs w:val="22"/>
              </w:rPr>
              <w:t xml:space="preserve"> τα υλικά που θα χρησιμοποιηθούν θα είναι σε συμφωνία και συμβατότητα με τα υφιστάμενα.</w:t>
            </w:r>
          </w:p>
          <w:p w:rsidR="008A5A03" w:rsidRPr="003E35D5" w:rsidRDefault="008A5A03" w:rsidP="008A5A03">
            <w:pPr>
              <w:rPr>
                <w:rFonts w:cs="Arial"/>
                <w:sz w:val="22"/>
                <w:szCs w:val="22"/>
              </w:rPr>
            </w:pPr>
          </w:p>
          <w:p w:rsidR="00ED214F" w:rsidRPr="008A5A03" w:rsidRDefault="008A5A03" w:rsidP="008A5A03">
            <w:pPr>
              <w:pStyle w:val="Default"/>
              <w:rPr>
                <w:sz w:val="22"/>
                <w:szCs w:val="22"/>
              </w:rPr>
            </w:pPr>
            <w:r w:rsidRPr="003E35D5">
              <w:rPr>
                <w:sz w:val="22"/>
                <w:szCs w:val="22"/>
              </w:rPr>
              <w:t>2. Οι εργασίες και τα υλικά θα πραγματοποιηθούν σύμφωνα με τους  κανονισμούς EN 737, EN738, την Υπουργική Απόφαση  ΔΥ8/Β/οικ.115301/26-08-2009, ΔΥ8/Β/οικ.49727/26-04-2010</w:t>
            </w:r>
            <w:r w:rsidRPr="003E35D5">
              <w:rPr>
                <w:b/>
                <w:bCs/>
                <w:sz w:val="22"/>
                <w:szCs w:val="22"/>
              </w:rPr>
              <w:t xml:space="preserve"> </w:t>
            </w:r>
            <w:r w:rsidRPr="003E35D5">
              <w:rPr>
                <w:sz w:val="22"/>
                <w:szCs w:val="22"/>
              </w:rPr>
              <w:t>και τους κανόνες της τέχνης και της επιστήμης.</w:t>
            </w:r>
          </w:p>
        </w:tc>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r w:rsidR="00ED214F" w:rsidRPr="00CC0224" w:rsidTr="00122847">
        <w:trPr>
          <w:trHeight w:val="300"/>
        </w:trPr>
        <w:tc>
          <w:tcPr>
            <w:tcW w:w="0" w:type="auto"/>
            <w:shd w:val="clear" w:color="auto" w:fill="auto"/>
            <w:vAlign w:val="center"/>
          </w:tcPr>
          <w:p w:rsidR="00ED214F" w:rsidRPr="00CC0224" w:rsidRDefault="009316B5" w:rsidP="00122847">
            <w:pPr>
              <w:pStyle w:val="a3"/>
              <w:jc w:val="both"/>
              <w:rPr>
                <w:rFonts w:cs="Arial"/>
                <w:iCs/>
                <w:sz w:val="22"/>
                <w:szCs w:val="22"/>
                <w:lang w:val="en-US"/>
              </w:rPr>
            </w:pPr>
            <w:r w:rsidRPr="00CC0224">
              <w:rPr>
                <w:rFonts w:cs="Arial"/>
                <w:iCs/>
                <w:sz w:val="22"/>
                <w:szCs w:val="22"/>
                <w:lang w:val="en-US"/>
              </w:rPr>
              <w:lastRenderedPageBreak/>
              <w:t>3</w:t>
            </w:r>
          </w:p>
        </w:tc>
        <w:tc>
          <w:tcPr>
            <w:tcW w:w="0" w:type="auto"/>
            <w:shd w:val="clear" w:color="auto" w:fill="auto"/>
            <w:vAlign w:val="center"/>
          </w:tcPr>
          <w:p w:rsidR="008A5A03" w:rsidRPr="003E35D5" w:rsidRDefault="008A5A03" w:rsidP="008A5A03">
            <w:pPr>
              <w:spacing w:before="120"/>
              <w:rPr>
                <w:rFonts w:cs="Arial"/>
                <w:sz w:val="22"/>
                <w:szCs w:val="22"/>
              </w:rPr>
            </w:pPr>
            <w:r w:rsidRPr="003E35D5">
              <w:rPr>
                <w:rFonts w:cs="Arial"/>
                <w:b/>
                <w:sz w:val="22"/>
                <w:szCs w:val="22"/>
                <w:u w:val="single"/>
              </w:rPr>
              <w:t>ΠΡΟΣΟΝΤΑ ΑΝΑΔΟΧΟΥ</w:t>
            </w:r>
            <w:r w:rsidRPr="003E35D5">
              <w:rPr>
                <w:rFonts w:cs="Arial"/>
                <w:b/>
                <w:sz w:val="22"/>
                <w:szCs w:val="22"/>
                <w:u w:val="single"/>
              </w:rPr>
              <w:br/>
            </w:r>
            <w:r w:rsidRPr="003E35D5">
              <w:rPr>
                <w:rFonts w:cs="Arial"/>
                <w:sz w:val="22"/>
                <w:szCs w:val="22"/>
              </w:rPr>
              <w:t>Ο ανάδοχος θα πρέπει να διαθέτει επί ποινή αποκλεισμού τα ακόλουθα προσόντα:</w:t>
            </w:r>
          </w:p>
          <w:p w:rsidR="008A5A03" w:rsidRPr="003E35D5" w:rsidRDefault="008A5A03" w:rsidP="008A5A03">
            <w:pPr>
              <w:widowControl w:val="0"/>
              <w:numPr>
                <w:ilvl w:val="0"/>
                <w:numId w:val="32"/>
              </w:numPr>
              <w:autoSpaceDE w:val="0"/>
              <w:autoSpaceDN w:val="0"/>
              <w:jc w:val="both"/>
              <w:rPr>
                <w:rFonts w:cs="Arial"/>
                <w:sz w:val="22"/>
                <w:szCs w:val="22"/>
              </w:rPr>
            </w:pPr>
            <w:r w:rsidRPr="003E35D5">
              <w:rPr>
                <w:rFonts w:cs="Arial"/>
                <w:sz w:val="22"/>
                <w:szCs w:val="22"/>
              </w:rPr>
              <w:t>Να προσκομίσει δύο τουλάχιστον πιστοποιητικά ή βεβαιώσεις καλής εκτέλεσης από Ελληνικά Δημόσια Νοσοκομεία δυναμικότητας αντίστοιχης ή μεγαλύτερης με το Νοσοκομείο μας, στα οποία η παραγωγή ιατρικού πεπιεσμένου αέρα και κενού γίνεται με αεροσυμπιεστές και αντλίες κενού, και η επεξεργασία του με ξηραντές για τα οποία να έχει αναλάβει σε ετήσια βάση τη συντήρηση των εγκαταστάσεων ιατρικών αερίων εντός των τελευταίων πέντε ετών.</w:t>
            </w:r>
          </w:p>
          <w:p w:rsidR="008A5A03" w:rsidRPr="003E35D5" w:rsidRDefault="008A5A03" w:rsidP="008A5A03">
            <w:pPr>
              <w:widowControl w:val="0"/>
              <w:numPr>
                <w:ilvl w:val="0"/>
                <w:numId w:val="32"/>
              </w:numPr>
              <w:autoSpaceDE w:val="0"/>
              <w:autoSpaceDN w:val="0"/>
              <w:jc w:val="both"/>
              <w:rPr>
                <w:rFonts w:cs="Arial"/>
                <w:sz w:val="22"/>
                <w:szCs w:val="22"/>
              </w:rPr>
            </w:pPr>
            <w:r w:rsidRPr="003E35D5">
              <w:rPr>
                <w:rFonts w:cs="Arial"/>
                <w:sz w:val="22"/>
                <w:szCs w:val="22"/>
              </w:rPr>
              <w:t xml:space="preserve">Να διαθέτει πιστοποιημένο Σύστημα Διασφάλισης Ποιότητας (EN ISO 9001:2015) για συντήρηση συστημάτων παραγωγής και διανομής ιατρικών αερίων και για εμπορία, διάθεση, διακίνηση </w:t>
            </w:r>
            <w:proofErr w:type="spellStart"/>
            <w:r w:rsidRPr="003E35D5">
              <w:rPr>
                <w:rFonts w:cs="Arial"/>
                <w:sz w:val="22"/>
                <w:szCs w:val="22"/>
              </w:rPr>
              <w:t>ιατροτεχνολογικών</w:t>
            </w:r>
            <w:proofErr w:type="spellEnd"/>
            <w:r w:rsidRPr="003E35D5">
              <w:rPr>
                <w:rFonts w:cs="Arial"/>
                <w:sz w:val="22"/>
                <w:szCs w:val="22"/>
              </w:rPr>
              <w:t xml:space="preserve"> προϊόντων  και συστημάτων παραγωγής και διανομής ιατρικών αερίων.</w:t>
            </w:r>
          </w:p>
          <w:p w:rsidR="008A5A03" w:rsidRPr="003E35D5" w:rsidRDefault="008A5A03" w:rsidP="008A5A03">
            <w:pPr>
              <w:widowControl w:val="0"/>
              <w:numPr>
                <w:ilvl w:val="0"/>
                <w:numId w:val="32"/>
              </w:numPr>
              <w:autoSpaceDE w:val="0"/>
              <w:autoSpaceDN w:val="0"/>
              <w:jc w:val="both"/>
              <w:rPr>
                <w:rFonts w:cs="Arial"/>
                <w:sz w:val="22"/>
                <w:szCs w:val="22"/>
              </w:rPr>
            </w:pPr>
            <w:r w:rsidRPr="003E35D5">
              <w:rPr>
                <w:rFonts w:cs="Arial"/>
                <w:sz w:val="22"/>
                <w:szCs w:val="22"/>
              </w:rPr>
              <w:t xml:space="preserve">Να διαθέτει πιστοποιημένο Σύστημα Διασφάλισης Ποιότητας (EN ISO 13485:2016)  για συντήρηση συστημάτων παραγωγής και διανομής ιατρικών αερίων και για εμπορία, διάθεση, διακίνηση </w:t>
            </w:r>
            <w:proofErr w:type="spellStart"/>
            <w:r w:rsidRPr="003E35D5">
              <w:rPr>
                <w:rFonts w:cs="Arial"/>
                <w:sz w:val="22"/>
                <w:szCs w:val="22"/>
              </w:rPr>
              <w:t>ιατροτεχνολογικών</w:t>
            </w:r>
            <w:proofErr w:type="spellEnd"/>
            <w:r w:rsidRPr="003E35D5">
              <w:rPr>
                <w:rFonts w:cs="Arial"/>
                <w:sz w:val="22"/>
                <w:szCs w:val="22"/>
              </w:rPr>
              <w:t xml:space="preserve"> προϊόντων  και συστημάτων παραγωγής και διανομής ιατρικών αερίων.</w:t>
            </w:r>
          </w:p>
          <w:p w:rsidR="008A5A03" w:rsidRPr="003E35D5" w:rsidRDefault="008A5A03" w:rsidP="008A5A03">
            <w:pPr>
              <w:widowControl w:val="0"/>
              <w:numPr>
                <w:ilvl w:val="0"/>
                <w:numId w:val="32"/>
              </w:numPr>
              <w:autoSpaceDE w:val="0"/>
              <w:autoSpaceDN w:val="0"/>
              <w:jc w:val="both"/>
              <w:rPr>
                <w:rFonts w:cs="Arial"/>
                <w:sz w:val="22"/>
                <w:szCs w:val="22"/>
              </w:rPr>
            </w:pPr>
            <w:r w:rsidRPr="003E35D5">
              <w:rPr>
                <w:rFonts w:cs="Arial"/>
                <w:sz w:val="22"/>
                <w:szCs w:val="22"/>
              </w:rPr>
              <w:t xml:space="preserve">Να διαθέτει πιστοποιητικό ορθής </w:t>
            </w:r>
            <w:r w:rsidRPr="003E35D5">
              <w:rPr>
                <w:rFonts w:cs="Arial"/>
                <w:sz w:val="22"/>
                <w:szCs w:val="22"/>
              </w:rPr>
              <w:lastRenderedPageBreak/>
              <w:t xml:space="preserve">πρακτικής διανομής </w:t>
            </w:r>
            <w:proofErr w:type="spellStart"/>
            <w:r w:rsidRPr="003E35D5">
              <w:rPr>
                <w:rFonts w:cs="Arial"/>
                <w:sz w:val="22"/>
                <w:szCs w:val="22"/>
              </w:rPr>
              <w:t>ιατροτεχνολογικών</w:t>
            </w:r>
            <w:proofErr w:type="spellEnd"/>
            <w:r w:rsidRPr="003E35D5">
              <w:rPr>
                <w:rFonts w:cs="Arial"/>
                <w:sz w:val="22"/>
                <w:szCs w:val="22"/>
              </w:rPr>
              <w:t xml:space="preserve"> προϊόντων σύμφωνα με τη ΔΥ8δ/1348/2004 </w:t>
            </w:r>
          </w:p>
          <w:p w:rsidR="008A5A03" w:rsidRPr="003E35D5" w:rsidRDefault="008A5A03" w:rsidP="008A5A03">
            <w:pPr>
              <w:widowControl w:val="0"/>
              <w:numPr>
                <w:ilvl w:val="0"/>
                <w:numId w:val="32"/>
              </w:numPr>
              <w:autoSpaceDE w:val="0"/>
              <w:autoSpaceDN w:val="0"/>
              <w:jc w:val="both"/>
              <w:rPr>
                <w:rFonts w:cs="Arial"/>
                <w:sz w:val="22"/>
                <w:szCs w:val="22"/>
              </w:rPr>
            </w:pPr>
            <w:r w:rsidRPr="003E35D5">
              <w:rPr>
                <w:rFonts w:cs="Arial"/>
                <w:sz w:val="22"/>
                <w:szCs w:val="22"/>
              </w:rPr>
              <w:t xml:space="preserve"> </w:t>
            </w:r>
            <w:r w:rsidRPr="003E35D5">
              <w:rPr>
                <w:rFonts w:cs="Arial"/>
                <w:bCs/>
                <w:sz w:val="22"/>
                <w:szCs w:val="22"/>
              </w:rPr>
              <w:t>Να είναι στελεχωμένος με πτυχιούχο Μηχανολόγο ή Ηλεκτρολόγο Π.Ε ή Τ.Ε. ο οποίος θα είναι υπεύθυνος για την ανάληψη και ολοκλήρωση των εργασιών.</w:t>
            </w:r>
          </w:p>
          <w:p w:rsidR="008A5A03" w:rsidRPr="003E35D5" w:rsidRDefault="008A5A03" w:rsidP="008A5A03">
            <w:pPr>
              <w:widowControl w:val="0"/>
              <w:numPr>
                <w:ilvl w:val="0"/>
                <w:numId w:val="32"/>
              </w:numPr>
              <w:autoSpaceDE w:val="0"/>
              <w:autoSpaceDN w:val="0"/>
              <w:jc w:val="both"/>
              <w:rPr>
                <w:rFonts w:cs="Arial"/>
                <w:sz w:val="22"/>
                <w:szCs w:val="22"/>
              </w:rPr>
            </w:pPr>
            <w:r w:rsidRPr="003E35D5">
              <w:rPr>
                <w:rFonts w:cs="Arial"/>
                <w:sz w:val="22"/>
                <w:szCs w:val="22"/>
              </w:rPr>
              <w:t>Να διαθέτει τεχνικούς(συνεργεία) που να κατέχουν άδεια τεχνίτη ιατρικών αερίων σύμφωνα με το ΠΔ 112/2012.</w:t>
            </w:r>
          </w:p>
          <w:p w:rsidR="00ED214F" w:rsidRPr="008A5A03" w:rsidRDefault="008A5A03" w:rsidP="008A5A03">
            <w:pPr>
              <w:widowControl w:val="0"/>
              <w:numPr>
                <w:ilvl w:val="0"/>
                <w:numId w:val="32"/>
              </w:numPr>
              <w:autoSpaceDE w:val="0"/>
              <w:autoSpaceDN w:val="0"/>
              <w:jc w:val="both"/>
              <w:rPr>
                <w:rFonts w:cs="Arial"/>
                <w:bCs/>
                <w:sz w:val="22"/>
                <w:szCs w:val="22"/>
              </w:rPr>
            </w:pPr>
            <w:r w:rsidRPr="003E35D5">
              <w:rPr>
                <w:rFonts w:cs="Arial"/>
                <w:bCs/>
                <w:sz w:val="22"/>
                <w:szCs w:val="22"/>
              </w:rPr>
              <w:t xml:space="preserve">Να προσκομίσει με τη προσφορά του βεβαίωση ενημέρωσης ότι επισκέφθηκε το Νοσοκομείο και έλαβε γνώση για το είδος και το μέγεθος των εγκαταστάσεων και των συνθηκών για την πραγματοποίηση των εργασιών. </w:t>
            </w:r>
          </w:p>
        </w:tc>
        <w:tc>
          <w:tcPr>
            <w:tcW w:w="0" w:type="auto"/>
            <w:shd w:val="clear" w:color="auto" w:fill="auto"/>
            <w:vAlign w:val="center"/>
          </w:tcPr>
          <w:p w:rsidR="00ED214F" w:rsidRPr="00CC0224" w:rsidRDefault="009316B5"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bl>
    <w:p w:rsidR="00472EC5" w:rsidRPr="00CC0224" w:rsidRDefault="00472EC5" w:rsidP="00122847">
      <w:pPr>
        <w:pStyle w:val="a3"/>
        <w:jc w:val="both"/>
        <w:rPr>
          <w:rFonts w:cs="Arial"/>
          <w:sz w:val="22"/>
          <w:szCs w:val="22"/>
        </w:rPr>
      </w:pPr>
      <w:r w:rsidRPr="00CC0224">
        <w:rPr>
          <w:rFonts w:cs="Arial"/>
          <w:sz w:val="22"/>
          <w:szCs w:val="22"/>
        </w:rPr>
        <w:lastRenderedPageBreak/>
        <w:t xml:space="preserve">Τα αναγραφόμενα στον πίνακα συμμόρφωσης, </w:t>
      </w:r>
      <w:r w:rsidRPr="00CC0224">
        <w:rPr>
          <w:rFonts w:cs="Arial"/>
          <w:bCs/>
          <w:sz w:val="22"/>
          <w:szCs w:val="22"/>
        </w:rPr>
        <w:t xml:space="preserve">στον οποίο περιγράφεται αναλυτικά το προσφερόμενο είδος </w:t>
      </w:r>
      <w:r w:rsidRPr="00CC0224">
        <w:rPr>
          <w:rFonts w:cs="Arial"/>
          <w:sz w:val="22"/>
          <w:szCs w:val="22"/>
        </w:rPr>
        <w:t xml:space="preserve">με το σύνολο των τεχνικών προδιαγραφών της </w:t>
      </w:r>
      <w:r w:rsidR="002872F7" w:rsidRPr="00CC0224">
        <w:rPr>
          <w:rFonts w:cs="Arial"/>
          <w:sz w:val="22"/>
          <w:szCs w:val="22"/>
        </w:rPr>
        <w:t>πρόσκλησης</w:t>
      </w:r>
      <w:r w:rsidRPr="00CC0224">
        <w:rPr>
          <w:rFonts w:cs="Arial"/>
          <w:sz w:val="22"/>
          <w:szCs w:val="22"/>
        </w:rPr>
        <w:t>, πρέπει να τεκμηριώνονται με παραπομπές στα επίσημα τεχνικά φυλλάδια (</w:t>
      </w:r>
      <w:proofErr w:type="spellStart"/>
      <w:r w:rsidRPr="00CC0224">
        <w:rPr>
          <w:rFonts w:cs="Arial"/>
          <w:sz w:val="22"/>
          <w:szCs w:val="22"/>
        </w:rPr>
        <w:t>prospectus</w:t>
      </w:r>
      <w:proofErr w:type="spellEnd"/>
      <w:r w:rsidRPr="00CC0224">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872F7" w:rsidRPr="00CC0224">
        <w:rPr>
          <w:rFonts w:cs="Arial"/>
          <w:sz w:val="22"/>
          <w:szCs w:val="22"/>
        </w:rPr>
        <w:t>πρόσκλησης</w:t>
      </w:r>
      <w:r w:rsidRPr="00CC0224">
        <w:rPr>
          <w:rFonts w:cs="Arial"/>
          <w:sz w:val="22"/>
          <w:szCs w:val="22"/>
        </w:rPr>
        <w:t xml:space="preserve"> ή θα απαντούν μονολεκτικά ("ΝΑΙ" ή "συμφωνούμε" </w:t>
      </w:r>
      <w:proofErr w:type="spellStart"/>
      <w:r w:rsidRPr="00CC0224">
        <w:rPr>
          <w:rFonts w:cs="Arial"/>
          <w:sz w:val="22"/>
          <w:szCs w:val="22"/>
        </w:rPr>
        <w:t>κ.λ.π</w:t>
      </w:r>
      <w:proofErr w:type="spellEnd"/>
      <w:r w:rsidRPr="00CC0224">
        <w:rPr>
          <w:rFonts w:cs="Arial"/>
          <w:sz w:val="22"/>
          <w:szCs w:val="22"/>
        </w:rPr>
        <w:t xml:space="preserve">.), χωρίς τεκμηρίωση και πλήρη παραπομπή – αντιστοιχία, μεταξύ κειμένου ανά παράγραφο και </w:t>
      </w:r>
      <w:proofErr w:type="spellStart"/>
      <w:r w:rsidRPr="00CC0224">
        <w:rPr>
          <w:rFonts w:cs="Arial"/>
          <w:sz w:val="22"/>
          <w:szCs w:val="22"/>
        </w:rPr>
        <w:t>prospectus</w:t>
      </w:r>
      <w:proofErr w:type="spellEnd"/>
      <w:r w:rsidRPr="00CC0224">
        <w:rPr>
          <w:rFonts w:cs="Arial"/>
          <w:sz w:val="22"/>
          <w:szCs w:val="22"/>
        </w:rPr>
        <w:t xml:space="preserve"> θα αποκλείονται</w:t>
      </w:r>
      <w:r w:rsidRPr="00CC0224">
        <w:rPr>
          <w:rFonts w:cs="Arial"/>
          <w:i/>
          <w:iCs/>
          <w:sz w:val="22"/>
          <w:szCs w:val="22"/>
        </w:rPr>
        <w:t xml:space="preserve">. </w:t>
      </w: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r w:rsidRPr="00CC0224">
        <w:rPr>
          <w:rFonts w:cs="Arial"/>
          <w:sz w:val="22"/>
          <w:szCs w:val="22"/>
        </w:rPr>
        <w:t xml:space="preserve">Ο πίνακας συμμόρφωσης της </w:t>
      </w:r>
      <w:r w:rsidR="002872F7" w:rsidRPr="00CC0224">
        <w:rPr>
          <w:rFonts w:cs="Arial"/>
          <w:sz w:val="22"/>
          <w:szCs w:val="22"/>
        </w:rPr>
        <w:t>πρόσκλησης</w:t>
      </w:r>
      <w:r w:rsidRPr="00CC0224">
        <w:rPr>
          <w:rFonts w:cs="Arial"/>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CC0224" w:rsidRDefault="00472EC5" w:rsidP="00122847">
      <w:pPr>
        <w:pStyle w:val="a3"/>
        <w:jc w:val="both"/>
        <w:rPr>
          <w:rFonts w:cs="Arial"/>
          <w:bCs/>
          <w:sz w:val="22"/>
          <w:szCs w:val="22"/>
        </w:rPr>
      </w:pPr>
    </w:p>
    <w:p w:rsidR="00472EC5" w:rsidRPr="00CC0224" w:rsidRDefault="00472EC5" w:rsidP="00122847">
      <w:pPr>
        <w:pStyle w:val="a3"/>
        <w:jc w:val="both"/>
        <w:rPr>
          <w:rFonts w:cs="Arial"/>
          <w:sz w:val="22"/>
          <w:szCs w:val="22"/>
        </w:rPr>
      </w:pPr>
      <w:r w:rsidRPr="00CC0224">
        <w:rPr>
          <w:rFonts w:cs="Arial"/>
          <w:bCs/>
          <w:sz w:val="22"/>
          <w:szCs w:val="22"/>
        </w:rPr>
        <w:t xml:space="preserve">1. </w:t>
      </w:r>
      <w:r w:rsidRPr="00CC0224">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CC0224" w:rsidRDefault="00472EC5" w:rsidP="00122847">
      <w:pPr>
        <w:pStyle w:val="a3"/>
        <w:jc w:val="both"/>
        <w:rPr>
          <w:rFonts w:cs="Arial"/>
          <w:sz w:val="22"/>
          <w:szCs w:val="22"/>
        </w:rPr>
      </w:pPr>
      <w:r w:rsidRPr="00CC0224">
        <w:rPr>
          <w:rFonts w:cs="Arial"/>
          <w:bCs/>
          <w:sz w:val="22"/>
          <w:szCs w:val="22"/>
        </w:rPr>
        <w:t xml:space="preserve">2. </w:t>
      </w:r>
      <w:r w:rsidRPr="00CC0224">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CC0224" w:rsidRDefault="00472EC5" w:rsidP="00122847">
      <w:pPr>
        <w:pStyle w:val="a3"/>
        <w:jc w:val="both"/>
        <w:rPr>
          <w:rFonts w:cs="Arial"/>
          <w:bCs/>
          <w:sz w:val="22"/>
          <w:szCs w:val="22"/>
        </w:rPr>
      </w:pPr>
      <w:r w:rsidRPr="00CC0224">
        <w:rPr>
          <w:rFonts w:cs="Arial"/>
          <w:bCs/>
          <w:sz w:val="22"/>
          <w:szCs w:val="22"/>
        </w:rPr>
        <w:t xml:space="preserve">3. </w:t>
      </w:r>
      <w:r w:rsidRPr="00CC0224">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C0224">
        <w:rPr>
          <w:rFonts w:cs="Arial"/>
          <w:bCs/>
          <w:sz w:val="22"/>
          <w:szCs w:val="22"/>
        </w:rPr>
        <w:t xml:space="preserve"> </w:t>
      </w:r>
    </w:p>
    <w:p w:rsidR="00472EC5" w:rsidRPr="00CC0224"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C0224">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C0224">
        <w:rPr>
          <w:rFonts w:cs="Arial"/>
          <w:sz w:val="22"/>
          <w:szCs w:val="22"/>
        </w:rPr>
        <w:t>κ.λ.π</w:t>
      </w:r>
      <w:proofErr w:type="spellEnd"/>
      <w:r w:rsidRPr="00CC0224">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C0224">
        <w:rPr>
          <w:rFonts w:cs="Arial"/>
          <w:sz w:val="22"/>
          <w:szCs w:val="22"/>
        </w:rPr>
        <w:t>Προδ</w:t>
      </w:r>
      <w:proofErr w:type="spellEnd"/>
      <w:r w:rsidRPr="00CC0224">
        <w:rPr>
          <w:rFonts w:cs="Arial"/>
          <w:sz w:val="22"/>
          <w:szCs w:val="22"/>
        </w:rPr>
        <w:t>. 4.18).</w:t>
      </w:r>
    </w:p>
    <w:p w:rsidR="00472EC5" w:rsidRPr="00CC0224" w:rsidRDefault="00472EC5" w:rsidP="00122847">
      <w:pPr>
        <w:pStyle w:val="a3"/>
        <w:jc w:val="both"/>
        <w:rPr>
          <w:rFonts w:cs="Arial"/>
          <w:sz w:val="22"/>
          <w:szCs w:val="22"/>
        </w:rPr>
      </w:pPr>
    </w:p>
    <w:p w:rsidR="002872F7" w:rsidRDefault="002872F7">
      <w:pPr>
        <w:rPr>
          <w:rFonts w:cs="Arial"/>
          <w:b/>
          <w:sz w:val="22"/>
          <w:szCs w:val="22"/>
        </w:rPr>
      </w:pPr>
    </w:p>
    <w:p w:rsidR="00B11218" w:rsidRDefault="00B11218">
      <w:pPr>
        <w:rPr>
          <w:rFonts w:cs="Arial"/>
          <w:b/>
          <w:sz w:val="22"/>
          <w:szCs w:val="22"/>
        </w:rPr>
      </w:pPr>
    </w:p>
    <w:p w:rsidR="008A5A03" w:rsidRDefault="008A5A03">
      <w:pPr>
        <w:rPr>
          <w:rFonts w:cs="Arial"/>
          <w:b/>
          <w:sz w:val="22"/>
          <w:szCs w:val="22"/>
        </w:rPr>
      </w:pPr>
    </w:p>
    <w:p w:rsidR="00B11218" w:rsidRDefault="00B11218">
      <w:pPr>
        <w:rPr>
          <w:rFonts w:cs="Arial"/>
          <w:b/>
          <w:sz w:val="22"/>
          <w:szCs w:val="22"/>
        </w:rPr>
      </w:pPr>
    </w:p>
    <w:p w:rsidR="00B11218" w:rsidRPr="00CC0224" w:rsidRDefault="00B11218">
      <w:pPr>
        <w:rPr>
          <w:rFonts w:cs="Arial"/>
          <w:b/>
          <w:sz w:val="22"/>
          <w:szCs w:val="22"/>
        </w:rPr>
      </w:pPr>
    </w:p>
    <w:p w:rsidR="00472EC5" w:rsidRPr="006F0E2A" w:rsidRDefault="00472EC5" w:rsidP="00472EC5">
      <w:pPr>
        <w:pStyle w:val="a3"/>
        <w:rPr>
          <w:rFonts w:cs="Arial"/>
          <w:sz w:val="22"/>
          <w:szCs w:val="22"/>
        </w:rPr>
      </w:pPr>
      <w:r w:rsidRPr="006F0E2A">
        <w:rPr>
          <w:rFonts w:cs="Arial"/>
          <w:b/>
          <w:bCs/>
          <w:sz w:val="22"/>
          <w:szCs w:val="22"/>
        </w:rPr>
        <w:lastRenderedPageBreak/>
        <w:t xml:space="preserve">           </w:t>
      </w:r>
      <w:r w:rsidRPr="006F0E2A">
        <w:rPr>
          <w:rFonts w:cs="Arial"/>
          <w:bCs/>
          <w:sz w:val="22"/>
          <w:szCs w:val="22"/>
        </w:rPr>
        <w:t xml:space="preserve">ΠΑΡΑΡΤΗΜΑ ΙΙ-ΥΠΟΔΕΙΓΜΑ ΟΙΚΟΝΟΜΙΚΗΣ ΠΡΟΣΦΟΡΑΣ </w:t>
      </w:r>
    </w:p>
    <w:p w:rsidR="00472EC5" w:rsidRPr="006F0E2A" w:rsidRDefault="006F0E2A" w:rsidP="006F0E2A">
      <w:pPr>
        <w:pStyle w:val="a3"/>
        <w:tabs>
          <w:tab w:val="clear" w:pos="4153"/>
          <w:tab w:val="clear" w:pos="8306"/>
          <w:tab w:val="left" w:pos="3075"/>
        </w:tabs>
        <w:rPr>
          <w:rFonts w:cs="Arial"/>
          <w:bCs/>
          <w:sz w:val="22"/>
          <w:szCs w:val="22"/>
          <w:u w:val="single"/>
        </w:rPr>
      </w:pPr>
      <w:r w:rsidRPr="006F0E2A">
        <w:rPr>
          <w:rFonts w:cs="Arial"/>
          <w:bCs/>
          <w:sz w:val="22"/>
          <w:szCs w:val="22"/>
          <w:u w:val="single"/>
        </w:rPr>
        <w:tab/>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1134"/>
        <w:gridCol w:w="709"/>
        <w:gridCol w:w="1119"/>
      </w:tblGrid>
      <w:tr w:rsidR="00472EC5" w:rsidRPr="00B47DF9" w:rsidTr="0043398D">
        <w:trPr>
          <w:trHeight w:val="1250"/>
          <w:jc w:val="center"/>
        </w:trPr>
        <w:tc>
          <w:tcPr>
            <w:tcW w:w="44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Α/Α</w:t>
            </w:r>
          </w:p>
        </w:tc>
        <w:tc>
          <w:tcPr>
            <w:tcW w:w="1525"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ΕΙΔΟΣ ΥΠΗΡΕΣΙΑΣ </w:t>
            </w:r>
          </w:p>
        </w:tc>
        <w:tc>
          <w:tcPr>
            <w:tcW w:w="1701"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ΠΕΡΙΓΡΑΦΗ ΥΠΗΡΕΣΙΑΣ </w:t>
            </w:r>
          </w:p>
        </w:tc>
        <w:tc>
          <w:tcPr>
            <w:tcW w:w="97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ΠΟΣΟΤΗΤΑ</w:t>
            </w:r>
          </w:p>
        </w:tc>
        <w:tc>
          <w:tcPr>
            <w:tcW w:w="114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ΤΙΜΗ ΧΩΡΙΣ ΦΠΑ</w:t>
            </w:r>
          </w:p>
        </w:tc>
        <w:tc>
          <w:tcPr>
            <w:tcW w:w="1134" w:type="dxa"/>
            <w:shd w:val="clear" w:color="auto" w:fill="A6A6A6"/>
            <w:vAlign w:val="center"/>
          </w:tcPr>
          <w:p w:rsidR="00472EC5" w:rsidRPr="006F0E2A" w:rsidRDefault="0043398D" w:rsidP="00472EC5">
            <w:pPr>
              <w:pStyle w:val="a3"/>
              <w:rPr>
                <w:rFonts w:cs="Arial"/>
                <w:bCs/>
                <w:sz w:val="22"/>
                <w:szCs w:val="22"/>
              </w:rPr>
            </w:pPr>
            <w:r>
              <w:rPr>
                <w:rFonts w:cs="Arial"/>
                <w:bCs/>
                <w:sz w:val="22"/>
                <w:szCs w:val="22"/>
              </w:rPr>
              <w:t xml:space="preserve">ΚΑΘΑΡΗ ΑΞΙΑ </w:t>
            </w:r>
            <w:r w:rsidR="00472EC5" w:rsidRPr="006F0E2A">
              <w:rPr>
                <w:rFonts w:cs="Arial"/>
                <w:bCs/>
                <w:sz w:val="22"/>
                <w:szCs w:val="22"/>
              </w:rPr>
              <w:t>ΧΩΡΙΣ ΦΠΑ</w:t>
            </w:r>
          </w:p>
        </w:tc>
        <w:tc>
          <w:tcPr>
            <w:tcW w:w="70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ΦΠΑ</w:t>
            </w:r>
          </w:p>
          <w:p w:rsidR="00472EC5" w:rsidRPr="006F0E2A" w:rsidRDefault="00472EC5" w:rsidP="00472EC5">
            <w:pPr>
              <w:pStyle w:val="a3"/>
              <w:rPr>
                <w:rFonts w:cs="Arial"/>
                <w:bCs/>
                <w:sz w:val="22"/>
                <w:szCs w:val="22"/>
              </w:rPr>
            </w:pPr>
          </w:p>
        </w:tc>
        <w:tc>
          <w:tcPr>
            <w:tcW w:w="1119" w:type="dxa"/>
            <w:shd w:val="clear" w:color="auto" w:fill="A6A6A6"/>
            <w:vAlign w:val="center"/>
          </w:tcPr>
          <w:p w:rsidR="00472EC5" w:rsidRPr="006F0E2A" w:rsidRDefault="0043398D" w:rsidP="00472EC5">
            <w:pPr>
              <w:pStyle w:val="a3"/>
              <w:rPr>
                <w:rFonts w:cs="Arial"/>
                <w:bCs/>
                <w:sz w:val="22"/>
                <w:szCs w:val="22"/>
              </w:rPr>
            </w:pPr>
            <w:r>
              <w:rPr>
                <w:rFonts w:cs="Arial"/>
                <w:bCs/>
                <w:sz w:val="22"/>
                <w:szCs w:val="22"/>
              </w:rPr>
              <w:t>ΤΕΛΙΚΗ ΤΙΜΗ</w:t>
            </w:r>
            <w:r w:rsidR="006F0E2A">
              <w:rPr>
                <w:rFonts w:cs="Arial"/>
                <w:bCs/>
                <w:sz w:val="22"/>
                <w:szCs w:val="22"/>
              </w:rPr>
              <w:t xml:space="preserve"> </w:t>
            </w:r>
            <w:r w:rsidR="00472EC5" w:rsidRPr="006F0E2A">
              <w:rPr>
                <w:rFonts w:cs="Arial"/>
                <w:bCs/>
                <w:sz w:val="22"/>
                <w:szCs w:val="22"/>
              </w:rPr>
              <w:t>ΣΥΜΠΛ. ΦΠΑ</w:t>
            </w:r>
          </w:p>
          <w:p w:rsidR="00472EC5" w:rsidRPr="006F0E2A" w:rsidRDefault="00472EC5" w:rsidP="00472EC5">
            <w:pPr>
              <w:pStyle w:val="a3"/>
              <w:rPr>
                <w:rFonts w:cs="Arial"/>
                <w:bCs/>
                <w:sz w:val="22"/>
                <w:szCs w:val="22"/>
              </w:rPr>
            </w:pPr>
          </w:p>
        </w:tc>
      </w:tr>
      <w:tr w:rsidR="00472EC5" w:rsidRPr="00B47DF9" w:rsidTr="0043398D">
        <w:trPr>
          <w:trHeight w:val="1560"/>
          <w:jc w:val="center"/>
        </w:trPr>
        <w:tc>
          <w:tcPr>
            <w:tcW w:w="447"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1525" w:type="dxa"/>
          </w:tcPr>
          <w:p w:rsidR="00472EC5" w:rsidRPr="00B47DF9" w:rsidRDefault="00472EC5" w:rsidP="00472EC5">
            <w:pPr>
              <w:pStyle w:val="a3"/>
              <w:rPr>
                <w:rFonts w:cs="Arial"/>
                <w:bCs/>
                <w:sz w:val="22"/>
                <w:szCs w:val="22"/>
                <w:highlight w:val="yellow"/>
              </w:rPr>
            </w:pPr>
          </w:p>
        </w:tc>
        <w:tc>
          <w:tcPr>
            <w:tcW w:w="1701"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977" w:type="dxa"/>
          </w:tcPr>
          <w:p w:rsidR="00472EC5" w:rsidRPr="00B47DF9" w:rsidRDefault="00472EC5" w:rsidP="00472EC5">
            <w:pPr>
              <w:pStyle w:val="a3"/>
              <w:rPr>
                <w:rFonts w:cs="Arial"/>
                <w:bCs/>
                <w:sz w:val="22"/>
                <w:szCs w:val="22"/>
                <w:highlight w:val="yellow"/>
              </w:rPr>
            </w:pPr>
          </w:p>
        </w:tc>
        <w:tc>
          <w:tcPr>
            <w:tcW w:w="1149" w:type="dxa"/>
          </w:tcPr>
          <w:p w:rsidR="00472EC5" w:rsidRPr="00B47DF9" w:rsidRDefault="00472EC5" w:rsidP="00472EC5">
            <w:pPr>
              <w:pStyle w:val="a3"/>
              <w:rPr>
                <w:rFonts w:cs="Arial"/>
                <w:bCs/>
                <w:sz w:val="22"/>
                <w:szCs w:val="22"/>
                <w:highlight w:val="yellow"/>
              </w:rPr>
            </w:pPr>
          </w:p>
        </w:tc>
        <w:tc>
          <w:tcPr>
            <w:tcW w:w="1134" w:type="dxa"/>
          </w:tcPr>
          <w:p w:rsidR="00472EC5" w:rsidRPr="00B47DF9" w:rsidRDefault="00472EC5" w:rsidP="00472EC5">
            <w:pPr>
              <w:pStyle w:val="a3"/>
              <w:rPr>
                <w:rFonts w:cs="Arial"/>
                <w:bCs/>
                <w:sz w:val="22"/>
                <w:szCs w:val="22"/>
                <w:highlight w:val="yellow"/>
              </w:rPr>
            </w:pPr>
          </w:p>
        </w:tc>
        <w:tc>
          <w:tcPr>
            <w:tcW w:w="709" w:type="dxa"/>
          </w:tcPr>
          <w:p w:rsidR="00472EC5" w:rsidRPr="00B47DF9" w:rsidRDefault="00472EC5" w:rsidP="00472EC5">
            <w:pPr>
              <w:pStyle w:val="a3"/>
              <w:rPr>
                <w:rFonts w:cs="Arial"/>
                <w:bCs/>
                <w:sz w:val="22"/>
                <w:szCs w:val="22"/>
                <w:highlight w:val="yellow"/>
              </w:rPr>
            </w:pPr>
          </w:p>
        </w:tc>
        <w:tc>
          <w:tcPr>
            <w:tcW w:w="1119" w:type="dxa"/>
          </w:tcPr>
          <w:p w:rsidR="00472EC5" w:rsidRPr="00B47DF9" w:rsidRDefault="00472EC5" w:rsidP="00472EC5">
            <w:pPr>
              <w:pStyle w:val="a3"/>
              <w:rPr>
                <w:rFonts w:cs="Arial"/>
                <w:bCs/>
                <w:sz w:val="22"/>
                <w:szCs w:val="22"/>
                <w:highlight w:val="yellow"/>
              </w:rPr>
            </w:pPr>
          </w:p>
        </w:tc>
      </w:tr>
    </w:tbl>
    <w:p w:rsidR="00472EC5" w:rsidRPr="006F0E2A" w:rsidRDefault="00472EC5" w:rsidP="006F0E2A">
      <w:pPr>
        <w:pStyle w:val="a3"/>
        <w:rPr>
          <w:rFonts w:cs="Arial"/>
          <w:b/>
          <w:bCs/>
          <w:sz w:val="22"/>
          <w:szCs w:val="22"/>
        </w:rPr>
      </w:pPr>
      <w:r w:rsidRPr="00B47DF9">
        <w:rPr>
          <w:rFonts w:cs="Arial"/>
          <w:b/>
          <w:bCs/>
          <w:sz w:val="22"/>
          <w:szCs w:val="22"/>
          <w:highlight w:val="yellow"/>
          <w:u w:val="single"/>
        </w:rPr>
        <w:br w:type="page"/>
      </w:r>
      <w:r w:rsidR="006F0E2A" w:rsidRPr="006F0E2A">
        <w:rPr>
          <w:rFonts w:cs="Arial"/>
          <w:b/>
          <w:bCs/>
          <w:sz w:val="22"/>
          <w:szCs w:val="22"/>
        </w:rPr>
        <w:lastRenderedPageBreak/>
        <w:t xml:space="preserve">                                               </w:t>
      </w:r>
      <w:r w:rsidRPr="006F0E2A">
        <w:rPr>
          <w:rFonts w:cs="Arial"/>
          <w:b/>
          <w:bCs/>
          <w:sz w:val="22"/>
          <w:szCs w:val="22"/>
        </w:rPr>
        <w:t>ΥΠΟΔΕΙΓΜΑ ΥΠΕΥΘΥΝΗΣ ΔΗΛΩΣΗΣ</w:t>
      </w:r>
    </w:p>
    <w:p w:rsidR="00472EC5" w:rsidRPr="006F0E2A" w:rsidRDefault="00472EC5" w:rsidP="00896627">
      <w:pPr>
        <w:pStyle w:val="a3"/>
        <w:jc w:val="center"/>
        <w:rPr>
          <w:rFonts w:cs="Arial"/>
          <w:b/>
          <w:sz w:val="22"/>
          <w:szCs w:val="22"/>
        </w:rPr>
      </w:pPr>
      <w:r w:rsidRPr="006F0E2A">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6F0E2A" w:rsidRDefault="00472EC5" w:rsidP="00896627">
      <w:pPr>
        <w:pStyle w:val="a3"/>
        <w:jc w:val="center"/>
        <w:rPr>
          <w:rFonts w:cs="Arial"/>
          <w:b/>
          <w:sz w:val="22"/>
          <w:szCs w:val="22"/>
        </w:rPr>
      </w:pPr>
      <w:r w:rsidRPr="006F0E2A">
        <w:rPr>
          <w:rFonts w:cs="Arial"/>
          <w:b/>
          <w:sz w:val="22"/>
          <w:szCs w:val="22"/>
        </w:rPr>
        <w:t>ΥΠΕΥΘΥΝΗ ΔΗΛΩΣΗ</w:t>
      </w:r>
    </w:p>
    <w:p w:rsidR="00472EC5" w:rsidRPr="006F0E2A" w:rsidRDefault="00472EC5" w:rsidP="00896627">
      <w:pPr>
        <w:pStyle w:val="a3"/>
        <w:jc w:val="center"/>
        <w:rPr>
          <w:rFonts w:cs="Arial"/>
          <w:b/>
          <w:sz w:val="22"/>
          <w:szCs w:val="22"/>
        </w:rPr>
      </w:pPr>
      <w:r w:rsidRPr="006F0E2A">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6F0E2A" w:rsidTr="00472EC5">
        <w:tc>
          <w:tcPr>
            <w:tcW w:w="9708" w:type="dxa"/>
            <w:shd w:val="clear" w:color="auto" w:fill="auto"/>
          </w:tcPr>
          <w:p w:rsidR="00472EC5" w:rsidRPr="006F0E2A" w:rsidRDefault="00472EC5" w:rsidP="00896627">
            <w:pPr>
              <w:pStyle w:val="a3"/>
              <w:rPr>
                <w:rFonts w:cs="Arial"/>
                <w:sz w:val="22"/>
                <w:szCs w:val="22"/>
              </w:rPr>
            </w:pPr>
            <w:r w:rsidRPr="006F0E2A">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6F0E2A"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6F0E2A" w:rsidTr="00472EC5">
        <w:trPr>
          <w:gridAfter w:val="1"/>
          <w:wAfter w:w="200" w:type="dxa"/>
          <w:cantSplit/>
          <w:trHeight w:val="415"/>
        </w:trPr>
        <w:tc>
          <w:tcPr>
            <w:tcW w:w="1260" w:type="dxa"/>
          </w:tcPr>
          <w:p w:rsidR="00472EC5" w:rsidRPr="006F0E2A" w:rsidRDefault="00472EC5" w:rsidP="00896627">
            <w:pPr>
              <w:pStyle w:val="a3"/>
              <w:rPr>
                <w:rFonts w:cs="Arial"/>
                <w:sz w:val="22"/>
                <w:szCs w:val="22"/>
              </w:rPr>
            </w:pPr>
            <w:r w:rsidRPr="006F0E2A">
              <w:rPr>
                <w:rFonts w:cs="Arial"/>
                <w:sz w:val="22"/>
                <w:szCs w:val="22"/>
              </w:rPr>
              <w:t>ΠΡΟΣ</w:t>
            </w:r>
            <w:r w:rsidRPr="006F0E2A">
              <w:rPr>
                <w:rFonts w:cs="Arial"/>
                <w:sz w:val="22"/>
                <w:szCs w:val="22"/>
                <w:vertAlign w:val="superscript"/>
              </w:rPr>
              <w:t>(1)</w:t>
            </w:r>
            <w:r w:rsidRPr="006F0E2A">
              <w:rPr>
                <w:rFonts w:cs="Arial"/>
                <w:sz w:val="22"/>
                <w:szCs w:val="22"/>
              </w:rPr>
              <w:t>:</w:t>
            </w:r>
          </w:p>
        </w:tc>
        <w:tc>
          <w:tcPr>
            <w:tcW w:w="8340" w:type="dxa"/>
            <w:gridSpan w:val="14"/>
          </w:tcPr>
          <w:p w:rsidR="00472EC5" w:rsidRPr="006F0E2A" w:rsidRDefault="00472EC5" w:rsidP="00896627">
            <w:pPr>
              <w:pStyle w:val="a3"/>
              <w:rPr>
                <w:rFonts w:cs="Arial"/>
                <w:sz w:val="22"/>
                <w:szCs w:val="22"/>
              </w:rPr>
            </w:pPr>
            <w:r w:rsidRPr="006F0E2A">
              <w:rPr>
                <w:rFonts w:cs="Arial"/>
                <w:sz w:val="22"/>
                <w:szCs w:val="22"/>
              </w:rPr>
              <w:t>ΓΕΝΙΚΟ ΝΟΣΟΚΟΜΕΙΟ ΑΘΗΝΩΝ «Η ΕΛΠΙΣ»</w:t>
            </w:r>
          </w:p>
        </w:tc>
      </w:tr>
      <w:tr w:rsidR="00472EC5" w:rsidRPr="006F0E2A" w:rsidTr="00472EC5">
        <w:trPr>
          <w:gridAfter w:val="1"/>
          <w:wAfter w:w="200" w:type="dxa"/>
          <w:cantSplit/>
          <w:trHeight w:val="415"/>
        </w:trPr>
        <w:tc>
          <w:tcPr>
            <w:tcW w:w="1260" w:type="dxa"/>
          </w:tcPr>
          <w:p w:rsidR="00472EC5" w:rsidRPr="006F0E2A" w:rsidRDefault="00472EC5" w:rsidP="00896627">
            <w:pPr>
              <w:pStyle w:val="a3"/>
              <w:rPr>
                <w:rFonts w:cs="Arial"/>
                <w:sz w:val="22"/>
                <w:szCs w:val="22"/>
              </w:rPr>
            </w:pPr>
            <w:r w:rsidRPr="006F0E2A">
              <w:rPr>
                <w:rFonts w:cs="Arial"/>
                <w:sz w:val="22"/>
                <w:szCs w:val="22"/>
              </w:rPr>
              <w:t>Ο – Η Όνομα:</w:t>
            </w:r>
          </w:p>
        </w:tc>
        <w:tc>
          <w:tcPr>
            <w:tcW w:w="3749" w:type="dxa"/>
            <w:gridSpan w:val="5"/>
          </w:tcPr>
          <w:p w:rsidR="00472EC5" w:rsidRPr="006F0E2A" w:rsidRDefault="00472EC5" w:rsidP="00896627">
            <w:pPr>
              <w:pStyle w:val="a3"/>
              <w:rPr>
                <w:rFonts w:cs="Arial"/>
                <w:sz w:val="22"/>
                <w:szCs w:val="22"/>
              </w:rPr>
            </w:pPr>
          </w:p>
        </w:tc>
        <w:tc>
          <w:tcPr>
            <w:tcW w:w="1080" w:type="dxa"/>
            <w:gridSpan w:val="3"/>
          </w:tcPr>
          <w:p w:rsidR="00472EC5" w:rsidRPr="006F0E2A" w:rsidRDefault="00472EC5" w:rsidP="00896627">
            <w:pPr>
              <w:pStyle w:val="a3"/>
              <w:rPr>
                <w:rFonts w:cs="Arial"/>
                <w:sz w:val="22"/>
                <w:szCs w:val="22"/>
              </w:rPr>
            </w:pPr>
            <w:r w:rsidRPr="006F0E2A">
              <w:rPr>
                <w:rFonts w:cs="Arial"/>
                <w:sz w:val="22"/>
                <w:szCs w:val="22"/>
              </w:rPr>
              <w:t>Επώνυμο:</w:t>
            </w:r>
          </w:p>
        </w:tc>
        <w:tc>
          <w:tcPr>
            <w:tcW w:w="3511" w:type="dxa"/>
            <w:gridSpan w:val="6"/>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 xml:space="preserve">Όνομα και Επώνυμο Πατέρα: </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Όνομα και Επώνυμο Μητέρας:</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Ημερομηνία γέννησης</w:t>
            </w:r>
            <w:r w:rsidRPr="006F0E2A">
              <w:rPr>
                <w:rFonts w:cs="Arial"/>
                <w:sz w:val="22"/>
                <w:szCs w:val="22"/>
                <w:vertAlign w:val="superscript"/>
              </w:rPr>
              <w:t>(2)</w:t>
            </w:r>
            <w:r w:rsidRPr="006F0E2A">
              <w:rPr>
                <w:rFonts w:cs="Arial"/>
                <w:sz w:val="22"/>
                <w:szCs w:val="22"/>
              </w:rPr>
              <w:t xml:space="preserve">: </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6F0E2A" w:rsidRDefault="00472EC5" w:rsidP="00896627">
            <w:pPr>
              <w:pStyle w:val="a3"/>
              <w:rPr>
                <w:rFonts w:cs="Arial"/>
                <w:sz w:val="22"/>
                <w:szCs w:val="22"/>
              </w:rPr>
            </w:pPr>
            <w:r w:rsidRPr="006F0E2A">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Αριθμός Δελτίου Ταυτότητας:</w:t>
            </w:r>
          </w:p>
        </w:tc>
        <w:tc>
          <w:tcPr>
            <w:tcW w:w="3029" w:type="dxa"/>
            <w:gridSpan w:val="3"/>
          </w:tcPr>
          <w:p w:rsidR="00472EC5" w:rsidRPr="006F0E2A" w:rsidRDefault="00472EC5" w:rsidP="00896627">
            <w:pPr>
              <w:pStyle w:val="a3"/>
              <w:rPr>
                <w:rFonts w:cs="Arial"/>
                <w:sz w:val="22"/>
                <w:szCs w:val="22"/>
              </w:rPr>
            </w:pPr>
          </w:p>
        </w:tc>
        <w:tc>
          <w:tcPr>
            <w:tcW w:w="720" w:type="dxa"/>
            <w:gridSpan w:val="2"/>
          </w:tcPr>
          <w:p w:rsidR="00472EC5" w:rsidRPr="006F0E2A" w:rsidRDefault="00472EC5" w:rsidP="00896627">
            <w:pPr>
              <w:pStyle w:val="a3"/>
              <w:rPr>
                <w:rFonts w:cs="Arial"/>
                <w:sz w:val="22"/>
                <w:szCs w:val="22"/>
              </w:rPr>
            </w:pPr>
            <w:proofErr w:type="spellStart"/>
            <w:r w:rsidRPr="006F0E2A">
              <w:rPr>
                <w:rFonts w:cs="Arial"/>
                <w:sz w:val="22"/>
                <w:szCs w:val="22"/>
              </w:rPr>
              <w:t>Τηλ</w:t>
            </w:r>
            <w:proofErr w:type="spellEnd"/>
            <w:r w:rsidRPr="006F0E2A">
              <w:rPr>
                <w:rFonts w:cs="Arial"/>
                <w:sz w:val="22"/>
                <w:szCs w:val="22"/>
              </w:rPr>
              <w:t>:</w:t>
            </w:r>
          </w:p>
        </w:tc>
        <w:tc>
          <w:tcPr>
            <w:tcW w:w="3511" w:type="dxa"/>
            <w:gridSpan w:val="6"/>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1589" w:type="dxa"/>
            <w:gridSpan w:val="2"/>
          </w:tcPr>
          <w:p w:rsidR="00472EC5" w:rsidRPr="006F0E2A" w:rsidRDefault="00472EC5" w:rsidP="00896627">
            <w:pPr>
              <w:pStyle w:val="a3"/>
              <w:rPr>
                <w:rFonts w:cs="Arial"/>
                <w:sz w:val="22"/>
                <w:szCs w:val="22"/>
              </w:rPr>
            </w:pPr>
            <w:r w:rsidRPr="006F0E2A">
              <w:rPr>
                <w:rFonts w:cs="Arial"/>
                <w:sz w:val="22"/>
                <w:szCs w:val="22"/>
              </w:rPr>
              <w:t>Τόπος Κατοικίας:</w:t>
            </w:r>
          </w:p>
        </w:tc>
        <w:tc>
          <w:tcPr>
            <w:tcW w:w="2700" w:type="dxa"/>
            <w:gridSpan w:val="3"/>
          </w:tcPr>
          <w:p w:rsidR="00472EC5" w:rsidRPr="006F0E2A" w:rsidRDefault="00472EC5" w:rsidP="00896627">
            <w:pPr>
              <w:pStyle w:val="a3"/>
              <w:rPr>
                <w:rFonts w:cs="Arial"/>
                <w:sz w:val="22"/>
                <w:szCs w:val="22"/>
              </w:rPr>
            </w:pPr>
          </w:p>
        </w:tc>
        <w:tc>
          <w:tcPr>
            <w:tcW w:w="720" w:type="dxa"/>
          </w:tcPr>
          <w:p w:rsidR="00472EC5" w:rsidRPr="006F0E2A" w:rsidRDefault="00472EC5" w:rsidP="00896627">
            <w:pPr>
              <w:pStyle w:val="a3"/>
              <w:rPr>
                <w:rFonts w:cs="Arial"/>
                <w:sz w:val="22"/>
                <w:szCs w:val="22"/>
              </w:rPr>
            </w:pPr>
            <w:r w:rsidRPr="006F0E2A">
              <w:rPr>
                <w:rFonts w:cs="Arial"/>
                <w:sz w:val="22"/>
                <w:szCs w:val="22"/>
              </w:rPr>
              <w:t>Οδός:</w:t>
            </w:r>
          </w:p>
        </w:tc>
        <w:tc>
          <w:tcPr>
            <w:tcW w:w="2160" w:type="dxa"/>
            <w:gridSpan w:val="5"/>
          </w:tcPr>
          <w:p w:rsidR="00472EC5" w:rsidRPr="006F0E2A" w:rsidRDefault="00472EC5" w:rsidP="00896627">
            <w:pPr>
              <w:pStyle w:val="a3"/>
              <w:rPr>
                <w:rFonts w:cs="Arial"/>
                <w:sz w:val="22"/>
                <w:szCs w:val="22"/>
              </w:rPr>
            </w:pPr>
          </w:p>
        </w:tc>
        <w:tc>
          <w:tcPr>
            <w:tcW w:w="720" w:type="dxa"/>
          </w:tcPr>
          <w:p w:rsidR="00472EC5" w:rsidRPr="006F0E2A" w:rsidRDefault="00472EC5" w:rsidP="00896627">
            <w:pPr>
              <w:pStyle w:val="a3"/>
              <w:rPr>
                <w:rFonts w:cs="Arial"/>
                <w:sz w:val="22"/>
                <w:szCs w:val="22"/>
              </w:rPr>
            </w:pPr>
            <w:proofErr w:type="spellStart"/>
            <w:r w:rsidRPr="006F0E2A">
              <w:rPr>
                <w:rFonts w:cs="Arial"/>
                <w:sz w:val="22"/>
                <w:szCs w:val="22"/>
              </w:rPr>
              <w:t>Αριθ</w:t>
            </w:r>
            <w:proofErr w:type="spellEnd"/>
            <w:r w:rsidRPr="006F0E2A">
              <w:rPr>
                <w:rFonts w:cs="Arial"/>
                <w:sz w:val="22"/>
                <w:szCs w:val="22"/>
              </w:rPr>
              <w:t>:</w:t>
            </w:r>
          </w:p>
        </w:tc>
        <w:tc>
          <w:tcPr>
            <w:tcW w:w="540" w:type="dxa"/>
          </w:tcPr>
          <w:p w:rsidR="00472EC5" w:rsidRPr="006F0E2A" w:rsidRDefault="00472EC5" w:rsidP="00896627">
            <w:pPr>
              <w:pStyle w:val="a3"/>
              <w:rPr>
                <w:rFonts w:cs="Arial"/>
                <w:sz w:val="22"/>
                <w:szCs w:val="22"/>
              </w:rPr>
            </w:pPr>
          </w:p>
        </w:tc>
        <w:tc>
          <w:tcPr>
            <w:tcW w:w="540" w:type="dxa"/>
          </w:tcPr>
          <w:p w:rsidR="00472EC5" w:rsidRPr="006F0E2A" w:rsidRDefault="00472EC5" w:rsidP="00896627">
            <w:pPr>
              <w:pStyle w:val="a3"/>
              <w:rPr>
                <w:rFonts w:cs="Arial"/>
                <w:sz w:val="22"/>
                <w:szCs w:val="22"/>
              </w:rPr>
            </w:pPr>
            <w:r w:rsidRPr="006F0E2A">
              <w:rPr>
                <w:rFonts w:cs="Arial"/>
                <w:sz w:val="22"/>
                <w:szCs w:val="22"/>
              </w:rPr>
              <w:t>ΤΚ:</w:t>
            </w:r>
          </w:p>
        </w:tc>
        <w:tc>
          <w:tcPr>
            <w:tcW w:w="631" w:type="dxa"/>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520"/>
        </w:trPr>
        <w:tc>
          <w:tcPr>
            <w:tcW w:w="2247" w:type="dxa"/>
            <w:gridSpan w:val="3"/>
            <w:vAlign w:val="bottom"/>
          </w:tcPr>
          <w:p w:rsidR="00472EC5" w:rsidRPr="006F0E2A" w:rsidRDefault="00472EC5" w:rsidP="00896627">
            <w:pPr>
              <w:pStyle w:val="a3"/>
              <w:rPr>
                <w:rFonts w:cs="Arial"/>
                <w:sz w:val="22"/>
                <w:szCs w:val="22"/>
              </w:rPr>
            </w:pPr>
            <w:r w:rsidRPr="006F0E2A">
              <w:rPr>
                <w:rFonts w:cs="Arial"/>
                <w:sz w:val="22"/>
                <w:szCs w:val="22"/>
              </w:rPr>
              <w:t xml:space="preserve">Αρ. </w:t>
            </w:r>
            <w:proofErr w:type="spellStart"/>
            <w:r w:rsidRPr="006F0E2A">
              <w:rPr>
                <w:rFonts w:cs="Arial"/>
                <w:sz w:val="22"/>
                <w:szCs w:val="22"/>
              </w:rPr>
              <w:t>Τηλεομοιοτύπου</w:t>
            </w:r>
            <w:proofErr w:type="spellEnd"/>
            <w:r w:rsidRPr="006F0E2A">
              <w:rPr>
                <w:rFonts w:cs="Arial"/>
                <w:sz w:val="22"/>
                <w:szCs w:val="22"/>
              </w:rPr>
              <w:t xml:space="preserve"> (</w:t>
            </w:r>
            <w:r w:rsidRPr="006F0E2A">
              <w:rPr>
                <w:rFonts w:cs="Arial"/>
                <w:sz w:val="22"/>
                <w:szCs w:val="22"/>
                <w:lang w:val="en-US"/>
              </w:rPr>
              <w:t>Fax</w:t>
            </w:r>
            <w:r w:rsidRPr="006F0E2A">
              <w:rPr>
                <w:rFonts w:cs="Arial"/>
                <w:sz w:val="22"/>
                <w:szCs w:val="22"/>
              </w:rPr>
              <w:t>):</w:t>
            </w:r>
          </w:p>
        </w:tc>
        <w:tc>
          <w:tcPr>
            <w:tcW w:w="3153" w:type="dxa"/>
            <w:gridSpan w:val="5"/>
            <w:vAlign w:val="bottom"/>
          </w:tcPr>
          <w:p w:rsidR="00472EC5" w:rsidRPr="006F0E2A" w:rsidRDefault="00472EC5" w:rsidP="00896627">
            <w:pPr>
              <w:pStyle w:val="a3"/>
              <w:rPr>
                <w:rFonts w:cs="Arial"/>
                <w:sz w:val="22"/>
                <w:szCs w:val="22"/>
              </w:rPr>
            </w:pPr>
          </w:p>
        </w:tc>
        <w:tc>
          <w:tcPr>
            <w:tcW w:w="1440" w:type="dxa"/>
            <w:gridSpan w:val="2"/>
            <w:vAlign w:val="bottom"/>
          </w:tcPr>
          <w:p w:rsidR="00472EC5" w:rsidRPr="006F0E2A" w:rsidRDefault="00472EC5" w:rsidP="00896627">
            <w:pPr>
              <w:pStyle w:val="a3"/>
              <w:rPr>
                <w:rFonts w:cs="Arial"/>
                <w:sz w:val="22"/>
                <w:szCs w:val="22"/>
              </w:rPr>
            </w:pPr>
            <w:r w:rsidRPr="006F0E2A">
              <w:rPr>
                <w:rFonts w:cs="Arial"/>
                <w:sz w:val="22"/>
                <w:szCs w:val="22"/>
              </w:rPr>
              <w:t>Δ/νση Ηλεκτρ. Ταχυδρομείου</w:t>
            </w:r>
          </w:p>
          <w:p w:rsidR="00472EC5" w:rsidRPr="006F0E2A" w:rsidRDefault="00472EC5" w:rsidP="00896627">
            <w:pPr>
              <w:pStyle w:val="a3"/>
              <w:rPr>
                <w:rFonts w:cs="Arial"/>
                <w:sz w:val="22"/>
                <w:szCs w:val="22"/>
              </w:rPr>
            </w:pPr>
            <w:r w:rsidRPr="006F0E2A">
              <w:rPr>
                <w:rFonts w:cs="Arial"/>
                <w:sz w:val="22"/>
                <w:szCs w:val="22"/>
              </w:rPr>
              <w:t>(Ε</w:t>
            </w:r>
            <w:r w:rsidRPr="006F0E2A">
              <w:rPr>
                <w:rFonts w:cs="Arial"/>
                <w:sz w:val="22"/>
                <w:szCs w:val="22"/>
                <w:lang w:val="en-US"/>
              </w:rPr>
              <w:t>mail</w:t>
            </w:r>
            <w:r w:rsidRPr="006F0E2A">
              <w:rPr>
                <w:rFonts w:cs="Arial"/>
                <w:sz w:val="22"/>
                <w:szCs w:val="22"/>
              </w:rPr>
              <w:t>):</w:t>
            </w:r>
          </w:p>
        </w:tc>
        <w:tc>
          <w:tcPr>
            <w:tcW w:w="2760" w:type="dxa"/>
            <w:gridSpan w:val="5"/>
            <w:vAlign w:val="bottom"/>
          </w:tcPr>
          <w:p w:rsidR="00472EC5" w:rsidRPr="006F0E2A" w:rsidRDefault="00472EC5" w:rsidP="00896627">
            <w:pPr>
              <w:pStyle w:val="a3"/>
              <w:rPr>
                <w:rFonts w:cs="Arial"/>
                <w:sz w:val="22"/>
                <w:szCs w:val="22"/>
              </w:rPr>
            </w:pPr>
          </w:p>
        </w:tc>
      </w:tr>
      <w:tr w:rsidR="00472EC5" w:rsidRPr="006F0E2A" w:rsidTr="00472EC5">
        <w:tc>
          <w:tcPr>
            <w:tcW w:w="9800" w:type="dxa"/>
            <w:gridSpan w:val="16"/>
            <w:tcBorders>
              <w:top w:val="nil"/>
              <w:left w:val="nil"/>
              <w:bottom w:val="nil"/>
              <w:right w:val="nil"/>
            </w:tcBorders>
          </w:tcPr>
          <w:p w:rsidR="00472EC5" w:rsidRPr="006F0E2A" w:rsidRDefault="00472EC5" w:rsidP="00896627">
            <w:pPr>
              <w:pStyle w:val="a3"/>
              <w:rPr>
                <w:rFonts w:cs="Arial"/>
                <w:sz w:val="22"/>
                <w:szCs w:val="22"/>
              </w:rPr>
            </w:pPr>
          </w:p>
          <w:p w:rsidR="00472EC5" w:rsidRPr="006F0E2A" w:rsidRDefault="00472EC5" w:rsidP="00896627">
            <w:pPr>
              <w:pStyle w:val="a3"/>
              <w:rPr>
                <w:rFonts w:cs="Arial"/>
                <w:sz w:val="22"/>
                <w:szCs w:val="22"/>
              </w:rPr>
            </w:pPr>
            <w:r w:rsidRPr="006F0E2A">
              <w:rPr>
                <w:rFonts w:cs="Arial"/>
                <w:sz w:val="22"/>
                <w:szCs w:val="22"/>
              </w:rPr>
              <w:t xml:space="preserve">Με ατομική μου ευθύνη και γνωρίζοντας τις κυρώσεις </w:t>
            </w:r>
            <w:r w:rsidRPr="006F0E2A">
              <w:rPr>
                <w:rFonts w:cs="Arial"/>
                <w:sz w:val="22"/>
                <w:szCs w:val="22"/>
                <w:vertAlign w:val="superscript"/>
              </w:rPr>
              <w:t>(3)</w:t>
            </w:r>
            <w:r w:rsidRPr="006F0E2A">
              <w:rPr>
                <w:rFonts w:cs="Arial"/>
                <w:sz w:val="22"/>
                <w:szCs w:val="22"/>
              </w:rPr>
              <w:t xml:space="preserve">, που προβλέπονται από τις διατάξεις της παρ. 6 του άρθρου 22 του Ν. 1599/1986, δηλώνω ότι: </w:t>
            </w:r>
          </w:p>
        </w:tc>
      </w:tr>
      <w:tr w:rsidR="00472EC5" w:rsidRPr="006F0E2A" w:rsidTr="00472EC5">
        <w:tc>
          <w:tcPr>
            <w:tcW w:w="9800" w:type="dxa"/>
            <w:gridSpan w:val="16"/>
            <w:tcBorders>
              <w:top w:val="nil"/>
              <w:left w:val="nil"/>
              <w:bottom w:val="dashed" w:sz="4" w:space="0" w:color="auto"/>
              <w:right w:val="nil"/>
            </w:tcBorders>
          </w:tcPr>
          <w:p w:rsidR="00472EC5" w:rsidRPr="006F0E2A" w:rsidRDefault="00472EC5" w:rsidP="00896627">
            <w:pPr>
              <w:pStyle w:val="a3"/>
              <w:rPr>
                <w:rFonts w:cs="Arial"/>
                <w:sz w:val="22"/>
                <w:szCs w:val="22"/>
              </w:rPr>
            </w:pPr>
            <w:r w:rsidRPr="006F0E2A">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6F0E2A" w:rsidRDefault="00472EC5" w:rsidP="00896627">
            <w:pPr>
              <w:pStyle w:val="a3"/>
              <w:rPr>
                <w:rFonts w:cs="Arial"/>
                <w:sz w:val="22"/>
                <w:szCs w:val="22"/>
              </w:rPr>
            </w:pPr>
            <w:r w:rsidRPr="006F0E2A">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6F0E2A" w:rsidRDefault="00472EC5" w:rsidP="00896627">
            <w:pPr>
              <w:pStyle w:val="a3"/>
              <w:rPr>
                <w:rFonts w:cs="Arial"/>
                <w:sz w:val="22"/>
                <w:szCs w:val="22"/>
              </w:rPr>
            </w:pPr>
            <w:r w:rsidRPr="006F0E2A">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6F0E2A" w:rsidRDefault="00472EC5" w:rsidP="00896627">
            <w:pPr>
              <w:pStyle w:val="a3"/>
              <w:rPr>
                <w:rFonts w:cs="Arial"/>
                <w:sz w:val="22"/>
                <w:szCs w:val="22"/>
              </w:rPr>
            </w:pPr>
            <w:r w:rsidRPr="006F0E2A">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6F0E2A" w:rsidRDefault="00472EC5" w:rsidP="00896627">
            <w:pPr>
              <w:pStyle w:val="a3"/>
              <w:rPr>
                <w:rFonts w:cs="Arial"/>
                <w:sz w:val="22"/>
                <w:szCs w:val="22"/>
              </w:rPr>
            </w:pPr>
            <w:r w:rsidRPr="006F0E2A">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6F0E2A">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6F0E2A">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6F0E2A">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6F0E2A" w:rsidRDefault="00472EC5" w:rsidP="00896627">
            <w:pPr>
              <w:pStyle w:val="a3"/>
              <w:rPr>
                <w:rFonts w:cs="Arial"/>
                <w:sz w:val="22"/>
                <w:szCs w:val="22"/>
              </w:rPr>
            </w:pPr>
            <w:r w:rsidRPr="006F0E2A">
              <w:rPr>
                <w:rFonts w:cs="Arial"/>
                <w:sz w:val="22"/>
                <w:szCs w:val="22"/>
              </w:rPr>
              <w:t xml:space="preserve"> τηρεί το σύνολο της ελληνικής Εργατικής κι Ασφαλιστικής Νομοθεσίας </w:t>
            </w:r>
          </w:p>
          <w:p w:rsidR="00472EC5" w:rsidRPr="006F0E2A" w:rsidRDefault="00472EC5" w:rsidP="00896627">
            <w:pPr>
              <w:pStyle w:val="a3"/>
              <w:rPr>
                <w:rFonts w:cs="Arial"/>
                <w:sz w:val="22"/>
                <w:szCs w:val="22"/>
              </w:rPr>
            </w:pPr>
            <w:r w:rsidRPr="006F0E2A">
              <w:rPr>
                <w:rFonts w:cs="Arial"/>
                <w:sz w:val="22"/>
                <w:szCs w:val="22"/>
              </w:rPr>
              <w:t>αποδέχονται ανεπιφύλακτα τους όρους της παρούσας πρόσκλησης,</w:t>
            </w:r>
          </w:p>
          <w:p w:rsidR="00472EC5" w:rsidRPr="006F0E2A" w:rsidRDefault="00472EC5" w:rsidP="00896627">
            <w:pPr>
              <w:pStyle w:val="a3"/>
              <w:rPr>
                <w:rFonts w:cs="Arial"/>
                <w:sz w:val="22"/>
                <w:szCs w:val="22"/>
              </w:rPr>
            </w:pPr>
            <w:r w:rsidRPr="006F0E2A">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6F0E2A" w:rsidRDefault="00472EC5" w:rsidP="00896627">
            <w:pPr>
              <w:pStyle w:val="a3"/>
              <w:rPr>
                <w:rFonts w:cs="Arial"/>
                <w:sz w:val="22"/>
                <w:szCs w:val="22"/>
              </w:rPr>
            </w:pPr>
            <w:r w:rsidRPr="006F0E2A">
              <w:rPr>
                <w:rFonts w:cs="Arial"/>
                <w:sz w:val="22"/>
                <w:szCs w:val="22"/>
              </w:rPr>
              <w:t xml:space="preserve">τα προσφερόμενα είδη/υπηρεσίες καλύπτουν τις τεχνικές προδιαγραφές τις παρούσας πρόσκλησης, </w:t>
            </w:r>
          </w:p>
          <w:p w:rsidR="00472EC5" w:rsidRPr="006F0E2A" w:rsidRDefault="00472EC5" w:rsidP="00896627">
            <w:pPr>
              <w:pStyle w:val="a3"/>
              <w:rPr>
                <w:rFonts w:cs="Arial"/>
                <w:sz w:val="22"/>
                <w:szCs w:val="22"/>
              </w:rPr>
            </w:pPr>
            <w:r w:rsidRPr="006F0E2A">
              <w:rPr>
                <w:rFonts w:cs="Arial"/>
                <w:sz w:val="22"/>
                <w:szCs w:val="22"/>
              </w:rPr>
              <w:t xml:space="preserve">τα στοιχεία που αναφέρονται στην προσφορά είναι αληθή και ακριβή, </w:t>
            </w:r>
          </w:p>
          <w:p w:rsidR="00472EC5" w:rsidRPr="006F0E2A" w:rsidRDefault="00472EC5" w:rsidP="00896627">
            <w:pPr>
              <w:pStyle w:val="a3"/>
              <w:rPr>
                <w:rFonts w:cs="Arial"/>
                <w:sz w:val="22"/>
                <w:szCs w:val="22"/>
              </w:rPr>
            </w:pPr>
            <w:r w:rsidRPr="006F0E2A">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6F0E2A" w:rsidRDefault="00472EC5" w:rsidP="00896627">
            <w:pPr>
              <w:pStyle w:val="a3"/>
              <w:rPr>
                <w:rFonts w:cs="Arial"/>
                <w:sz w:val="22"/>
                <w:szCs w:val="22"/>
              </w:rPr>
            </w:pPr>
            <w:r w:rsidRPr="006F0E2A">
              <w:rPr>
                <w:rFonts w:cs="Arial"/>
                <w:sz w:val="22"/>
                <w:szCs w:val="22"/>
              </w:rPr>
              <w:t xml:space="preserve">συμμετέχει με μόνο μία προσφορά στο πλαίσιο του παρόντος διαγωνισμού, </w:t>
            </w:r>
          </w:p>
          <w:p w:rsidR="00472EC5" w:rsidRPr="006F0E2A" w:rsidRDefault="00472EC5" w:rsidP="00896627">
            <w:pPr>
              <w:pStyle w:val="a3"/>
              <w:rPr>
                <w:rFonts w:cs="Arial"/>
                <w:sz w:val="22"/>
                <w:szCs w:val="22"/>
              </w:rPr>
            </w:pPr>
            <w:r w:rsidRPr="006F0E2A">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6F0E2A" w:rsidRDefault="00472EC5" w:rsidP="00896627">
            <w:pPr>
              <w:pStyle w:val="a3"/>
              <w:rPr>
                <w:rFonts w:cs="Arial"/>
                <w:sz w:val="22"/>
                <w:szCs w:val="22"/>
              </w:rPr>
            </w:pPr>
            <w:r w:rsidRPr="006F0E2A">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6F0E2A" w:rsidRDefault="00472EC5" w:rsidP="00896627">
            <w:pPr>
              <w:pStyle w:val="a3"/>
              <w:rPr>
                <w:rFonts w:cs="Arial"/>
                <w:sz w:val="22"/>
                <w:szCs w:val="22"/>
              </w:rPr>
            </w:pPr>
            <w:r w:rsidRPr="006F0E2A">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6F0E2A" w:rsidRDefault="00472EC5" w:rsidP="00896627">
            <w:pPr>
              <w:pStyle w:val="a3"/>
              <w:rPr>
                <w:rFonts w:cs="Arial"/>
                <w:sz w:val="22"/>
                <w:szCs w:val="22"/>
              </w:rPr>
            </w:pPr>
            <w:r w:rsidRPr="006F0E2A">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6F0E2A" w:rsidRDefault="00472EC5" w:rsidP="00896627">
            <w:pPr>
              <w:pStyle w:val="a3"/>
              <w:rPr>
                <w:rFonts w:cs="Arial"/>
                <w:sz w:val="22"/>
                <w:szCs w:val="22"/>
              </w:rPr>
            </w:pPr>
          </w:p>
        </w:tc>
      </w:tr>
    </w:tbl>
    <w:p w:rsidR="00472EC5" w:rsidRPr="006F0E2A" w:rsidRDefault="00472EC5" w:rsidP="00896627">
      <w:pPr>
        <w:pStyle w:val="a3"/>
        <w:rPr>
          <w:rFonts w:cs="Arial"/>
          <w:sz w:val="22"/>
          <w:szCs w:val="22"/>
        </w:rPr>
      </w:pPr>
    </w:p>
    <w:p w:rsidR="00472EC5" w:rsidRPr="006F0E2A" w:rsidRDefault="00472EC5" w:rsidP="00896627">
      <w:pPr>
        <w:pStyle w:val="a3"/>
        <w:rPr>
          <w:rFonts w:cs="Arial"/>
          <w:sz w:val="22"/>
          <w:szCs w:val="22"/>
        </w:rPr>
      </w:pPr>
      <w:r w:rsidRPr="006F0E2A">
        <w:rPr>
          <w:rFonts w:cs="Arial"/>
          <w:sz w:val="22"/>
          <w:szCs w:val="22"/>
        </w:rPr>
        <w:t>Ημερομηνία:      ……….20……</w:t>
      </w:r>
    </w:p>
    <w:p w:rsidR="00472EC5" w:rsidRPr="006F0E2A" w:rsidRDefault="00472EC5" w:rsidP="00896627">
      <w:pPr>
        <w:pStyle w:val="a3"/>
        <w:rPr>
          <w:rFonts w:cs="Arial"/>
          <w:sz w:val="22"/>
          <w:szCs w:val="22"/>
        </w:rPr>
      </w:pPr>
      <w:r w:rsidRPr="006F0E2A">
        <w:rPr>
          <w:rFonts w:cs="Arial"/>
          <w:sz w:val="22"/>
          <w:szCs w:val="22"/>
        </w:rPr>
        <w:t>Ο – Η Δηλ.</w:t>
      </w:r>
    </w:p>
    <w:p w:rsidR="00472EC5" w:rsidRPr="006F0E2A" w:rsidRDefault="00472EC5" w:rsidP="00896627">
      <w:pPr>
        <w:pStyle w:val="a3"/>
        <w:rPr>
          <w:rFonts w:cs="Arial"/>
          <w:sz w:val="22"/>
          <w:szCs w:val="22"/>
        </w:rPr>
      </w:pPr>
      <w:r w:rsidRPr="006F0E2A">
        <w:rPr>
          <w:rFonts w:cs="Arial"/>
          <w:sz w:val="22"/>
          <w:szCs w:val="22"/>
        </w:rPr>
        <w:t>(Υπογραφή)</w:t>
      </w:r>
    </w:p>
    <w:p w:rsidR="00472EC5" w:rsidRPr="006F0E2A" w:rsidRDefault="00472EC5" w:rsidP="00896627">
      <w:pPr>
        <w:pStyle w:val="a3"/>
        <w:rPr>
          <w:rFonts w:cs="Arial"/>
          <w:sz w:val="22"/>
          <w:szCs w:val="22"/>
        </w:rPr>
      </w:pPr>
      <w:r w:rsidRPr="006F0E2A">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6F0E2A" w:rsidRDefault="00472EC5" w:rsidP="00896627">
      <w:pPr>
        <w:pStyle w:val="a3"/>
        <w:rPr>
          <w:rFonts w:cs="Arial"/>
          <w:sz w:val="22"/>
          <w:szCs w:val="22"/>
        </w:rPr>
      </w:pPr>
      <w:r w:rsidRPr="006F0E2A">
        <w:rPr>
          <w:rFonts w:cs="Arial"/>
          <w:sz w:val="22"/>
          <w:szCs w:val="22"/>
        </w:rPr>
        <w:t xml:space="preserve">(2) Αναγράφεται ολογράφως. </w:t>
      </w:r>
    </w:p>
    <w:p w:rsidR="00472EC5" w:rsidRPr="006F0E2A" w:rsidRDefault="00472EC5" w:rsidP="00896627">
      <w:pPr>
        <w:pStyle w:val="a3"/>
        <w:rPr>
          <w:rFonts w:cs="Arial"/>
          <w:sz w:val="22"/>
          <w:szCs w:val="22"/>
        </w:rPr>
      </w:pPr>
      <w:r w:rsidRPr="006F0E2A">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472EC5" w:rsidRDefault="00472EC5" w:rsidP="005D3356">
      <w:pPr>
        <w:pStyle w:val="a3"/>
        <w:rPr>
          <w:rFonts w:cs="Arial"/>
          <w:b/>
          <w:sz w:val="22"/>
          <w:szCs w:val="22"/>
        </w:rPr>
      </w:pPr>
      <w:r w:rsidRPr="006F0E2A">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5D5" w:rsidRDefault="003E35D5">
      <w:r>
        <w:separator/>
      </w:r>
    </w:p>
  </w:endnote>
  <w:endnote w:type="continuationSeparator" w:id="0">
    <w:p w:rsidR="003E35D5" w:rsidRDefault="003E35D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D5" w:rsidRDefault="007B4595" w:rsidP="003531C7">
    <w:pPr>
      <w:pStyle w:val="a5"/>
      <w:framePr w:wrap="around" w:vAnchor="text" w:hAnchor="margin" w:xAlign="right" w:y="1"/>
      <w:rPr>
        <w:rStyle w:val="a7"/>
      </w:rPr>
    </w:pPr>
    <w:r>
      <w:rPr>
        <w:rStyle w:val="a7"/>
      </w:rPr>
      <w:fldChar w:fldCharType="begin"/>
    </w:r>
    <w:r w:rsidR="003E35D5">
      <w:rPr>
        <w:rStyle w:val="a7"/>
      </w:rPr>
      <w:instrText xml:space="preserve">PAGE  </w:instrText>
    </w:r>
    <w:r>
      <w:rPr>
        <w:rStyle w:val="a7"/>
      </w:rPr>
      <w:fldChar w:fldCharType="end"/>
    </w:r>
  </w:p>
  <w:p w:rsidR="003E35D5" w:rsidRDefault="003E35D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D5" w:rsidRDefault="003E35D5" w:rsidP="003531C7">
    <w:pPr>
      <w:pStyle w:val="a5"/>
      <w:framePr w:wrap="around" w:vAnchor="text" w:hAnchor="margin" w:xAlign="right" w:y="1"/>
      <w:rPr>
        <w:rStyle w:val="a7"/>
      </w:rPr>
    </w:pPr>
  </w:p>
  <w:p w:rsidR="003E35D5" w:rsidRDefault="003E35D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5D5" w:rsidRDefault="003E35D5">
      <w:r>
        <w:separator/>
      </w:r>
    </w:p>
  </w:footnote>
  <w:footnote w:type="continuationSeparator" w:id="0">
    <w:p w:rsidR="003E35D5" w:rsidRDefault="003E3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D5" w:rsidRDefault="003E35D5">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D5" w:rsidRDefault="003E35D5">
    <w:pPr>
      <w:pStyle w:val="a3"/>
    </w:pPr>
    <w:r>
      <w:t xml:space="preserve">                                                                      </w:t>
    </w:r>
  </w:p>
  <w:p w:rsidR="003E35D5" w:rsidRDefault="003E35D5">
    <w:pPr>
      <w:pStyle w:val="a3"/>
    </w:pPr>
  </w:p>
  <w:p w:rsidR="003E35D5" w:rsidRDefault="003E35D5">
    <w:pPr>
      <w:pStyle w:val="a3"/>
    </w:pPr>
    <w:r>
      <w:t xml:space="preserve">                                                                                 </w:t>
    </w:r>
  </w:p>
  <w:p w:rsidR="003E35D5" w:rsidRDefault="003E35D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AC68C0D4"/>
    <w:lvl w:ilvl="0">
      <w:start w:val="2"/>
      <w:numFmt w:val="decimal"/>
      <w:lvlText w:val="3.%1."/>
      <w:legacy w:legacy="1" w:legacySpace="0" w:legacyIndent="394"/>
      <w:lvlJc w:val="left"/>
      <w:rPr>
        <w:rFonts w:ascii="Arial" w:hAnsi="Arial" w:cs="Arial" w:hint="default"/>
        <w:b/>
        <w:sz w:val="22"/>
        <w:szCs w:val="22"/>
      </w:rPr>
    </w:lvl>
  </w:abstractNum>
  <w:abstractNum w:abstractNumId="2">
    <w:nsid w:val="09A07583"/>
    <w:multiLevelType w:val="multilevel"/>
    <w:tmpl w:val="001EF6EC"/>
    <w:lvl w:ilvl="0">
      <w:start w:val="7"/>
      <w:numFmt w:val="decimal"/>
      <w:lvlText w:val="%1"/>
      <w:lvlJc w:val="left"/>
      <w:pPr>
        <w:ind w:left="420" w:hanging="420"/>
      </w:pPr>
      <w:rPr>
        <w:rFonts w:hint="default"/>
      </w:rPr>
    </w:lvl>
    <w:lvl w:ilvl="1">
      <w:start w:val="10"/>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
    <w:nsid w:val="0A284886"/>
    <w:multiLevelType w:val="multilevel"/>
    <w:tmpl w:val="4DE84848"/>
    <w:lvl w:ilvl="0">
      <w:start w:val="2"/>
      <w:numFmt w:val="decimal"/>
      <w:lvlText w:val="%1."/>
      <w:legacy w:legacy="1" w:legacySpace="0" w:legacyIndent="254"/>
      <w:lvlJc w:val="left"/>
      <w:rPr>
        <w:rFonts w:ascii="Arial" w:hAnsi="Arial" w:cs="Arial"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1C298F"/>
    <w:multiLevelType w:val="hybridMultilevel"/>
    <w:tmpl w:val="368ABC30"/>
    <w:lvl w:ilvl="0" w:tplc="1332E7F4">
      <w:start w:val="22"/>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596966"/>
    <w:multiLevelType w:val="hybridMultilevel"/>
    <w:tmpl w:val="A46411FC"/>
    <w:lvl w:ilvl="0" w:tplc="67C08A7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7">
    <w:nsid w:val="22376014"/>
    <w:multiLevelType w:val="multilevel"/>
    <w:tmpl w:val="3DAA3262"/>
    <w:lvl w:ilvl="0">
      <w:start w:val="7"/>
      <w:numFmt w:val="decimal"/>
      <w:lvlText w:val="%1"/>
      <w:lvlJc w:val="left"/>
      <w:pPr>
        <w:ind w:left="360" w:hanging="360"/>
      </w:pPr>
      <w:rPr>
        <w:rFonts w:hint="default"/>
      </w:rPr>
    </w:lvl>
    <w:lvl w:ilvl="1">
      <w:start w:val="9"/>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8">
    <w:nsid w:val="386D7290"/>
    <w:multiLevelType w:val="multilevel"/>
    <w:tmpl w:val="A10CDB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392F0DC2"/>
    <w:multiLevelType w:val="hybridMultilevel"/>
    <w:tmpl w:val="FE00DEB6"/>
    <w:lvl w:ilvl="0" w:tplc="0408000F">
      <w:start w:val="1"/>
      <w:numFmt w:val="decimal"/>
      <w:lvlText w:val="%1."/>
      <w:lvlJc w:val="left"/>
      <w:pPr>
        <w:tabs>
          <w:tab w:val="num" w:pos="502"/>
        </w:tabs>
        <w:ind w:left="502" w:hanging="360"/>
      </w:pPr>
    </w:lvl>
    <w:lvl w:ilvl="1" w:tplc="04080007">
      <w:start w:val="1"/>
      <w:numFmt w:val="bullet"/>
      <w:lvlText w:val=""/>
      <w:lvlJc w:val="left"/>
      <w:pPr>
        <w:tabs>
          <w:tab w:val="num" w:pos="1080"/>
        </w:tabs>
        <w:ind w:left="1080" w:hanging="360"/>
      </w:pPr>
      <w:rPr>
        <w:rFonts w:ascii="Wingdings" w:hAnsi="Wingdings" w:hint="default"/>
        <w:sz w:val="16"/>
      </w:r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nsid w:val="3C2644A3"/>
    <w:multiLevelType w:val="hybridMultilevel"/>
    <w:tmpl w:val="39CEE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C281AD0"/>
    <w:multiLevelType w:val="hybridMultilevel"/>
    <w:tmpl w:val="4B1AB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1E65A05"/>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3874C94"/>
    <w:multiLevelType w:val="hybridMultilevel"/>
    <w:tmpl w:val="1B90BEEA"/>
    <w:lvl w:ilvl="0" w:tplc="01768CB6">
      <w:start w:val="2"/>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4">
    <w:nsid w:val="46CF4235"/>
    <w:multiLevelType w:val="hybridMultilevel"/>
    <w:tmpl w:val="496E56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74B5BB2"/>
    <w:multiLevelType w:val="multilevel"/>
    <w:tmpl w:val="76BA179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4EE74933"/>
    <w:multiLevelType w:val="hybridMultilevel"/>
    <w:tmpl w:val="2F8692B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1F451FD"/>
    <w:multiLevelType w:val="hybridMultilevel"/>
    <w:tmpl w:val="9F609264"/>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18">
    <w:nsid w:val="52746C3F"/>
    <w:multiLevelType w:val="hybridMultilevel"/>
    <w:tmpl w:val="E36C415A"/>
    <w:lvl w:ilvl="0" w:tplc="0408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7214414"/>
    <w:multiLevelType w:val="multilevel"/>
    <w:tmpl w:val="F4C6F42A"/>
    <w:lvl w:ilvl="0">
      <w:start w:val="9"/>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singl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21">
    <w:nsid w:val="5B730B05"/>
    <w:multiLevelType w:val="multilevel"/>
    <w:tmpl w:val="3E161DE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FB1554D"/>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8196171"/>
    <w:multiLevelType w:val="singleLevel"/>
    <w:tmpl w:val="F3361E28"/>
    <w:lvl w:ilvl="0">
      <w:start w:val="1"/>
      <w:numFmt w:val="decimal"/>
      <w:lvlText w:val="2.%1."/>
      <w:legacy w:legacy="1" w:legacySpace="0" w:legacyIndent="379"/>
      <w:lvlJc w:val="left"/>
      <w:rPr>
        <w:rFonts w:ascii="Arial" w:hAnsi="Arial" w:cs="Arial" w:hint="default"/>
        <w:b/>
        <w:sz w:val="22"/>
        <w:szCs w:val="22"/>
      </w:rPr>
    </w:lvl>
  </w:abstractNum>
  <w:abstractNum w:abstractNumId="24">
    <w:nsid w:val="69E127E2"/>
    <w:multiLevelType w:val="hybridMultilevel"/>
    <w:tmpl w:val="20F4AD5A"/>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5">
    <w:nsid w:val="6E417DB8"/>
    <w:multiLevelType w:val="hybridMultilevel"/>
    <w:tmpl w:val="2CA2B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7460986"/>
    <w:multiLevelType w:val="hybridMultilevel"/>
    <w:tmpl w:val="7DFEEE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6D7FFA"/>
    <w:multiLevelType w:val="multilevel"/>
    <w:tmpl w:val="C7CA12E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D5066E"/>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23"/>
  </w:num>
  <w:num w:numId="4">
    <w:abstractNumId w:val="1"/>
  </w:num>
  <w:num w:numId="5">
    <w:abstractNumId w:val="28"/>
  </w:num>
  <w:num w:numId="6">
    <w:abstractNumId w:val="5"/>
  </w:num>
  <w:num w:numId="7">
    <w:abstractNumId w:val="19"/>
  </w:num>
  <w:num w:numId="8">
    <w:abstractNumId w:val="9"/>
  </w:num>
  <w:num w:numId="9">
    <w:abstractNumId w:val="12"/>
  </w:num>
  <w:num w:numId="10">
    <w:abstractNumId w:val="4"/>
  </w:num>
  <w:num w:numId="11">
    <w:abstractNumId w:val="29"/>
  </w:num>
  <w:num w:numId="12">
    <w:abstractNumId w:val="11"/>
  </w:num>
  <w:num w:numId="13">
    <w:abstractNumId w:val="18"/>
  </w:num>
  <w:num w:numId="14">
    <w:abstractNumId w:val="26"/>
  </w:num>
  <w:num w:numId="15">
    <w:abstractNumId w:val="21"/>
  </w:num>
  <w:num w:numId="16">
    <w:abstractNumId w:val="7"/>
  </w:num>
  <w:num w:numId="17">
    <w:abstractNumId w:val="8"/>
  </w:num>
  <w:num w:numId="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2"/>
  </w:num>
  <w:num w:numId="22">
    <w:abstractNumId w:val="16"/>
  </w:num>
  <w:num w:numId="23">
    <w:abstractNumId w:val="27"/>
  </w:num>
  <w:num w:numId="24">
    <w:abstractNumId w:val="2"/>
  </w:num>
  <w:num w:numId="25">
    <w:abstractNumId w:val="20"/>
  </w:num>
  <w:num w:numId="26">
    <w:abstractNumId w:val="10"/>
  </w:num>
  <w:num w:numId="27">
    <w:abstractNumId w:val="25"/>
  </w:num>
  <w:num w:numId="28">
    <w:abstractNumId w:val="6"/>
  </w:num>
  <w:num w:numId="29">
    <w:abstractNumId w:val="13"/>
  </w:num>
  <w:num w:numId="30">
    <w:abstractNumId w:val="24"/>
  </w:num>
  <w:num w:numId="31">
    <w:abstractNumId w:val="17"/>
  </w:num>
  <w:num w:numId="32">
    <w:abstractNumId w:val="0"/>
    <w:lvlOverride w:ilvl="0">
      <w:lvl w:ilvl="0">
        <w:numFmt w:val="decimal"/>
        <w:lvlText w:val=""/>
        <w:legacy w:legacy="1" w:legacySpace="0" w:legacyIndent="283"/>
        <w:lvlJc w:val="left"/>
        <w:pPr>
          <w:ind w:left="283" w:hanging="283"/>
        </w:pPr>
        <w:rPr>
          <w:rFonts w:ascii="Symbol" w:hAnsi="Symbol" w:hint="default"/>
        </w:rPr>
      </w:lvl>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7585"/>
  </w:hdrShapeDefaults>
  <w:footnotePr>
    <w:footnote w:id="-1"/>
    <w:footnote w:id="0"/>
  </w:footnotePr>
  <w:endnotePr>
    <w:endnote w:id="-1"/>
    <w:endnote w:id="0"/>
  </w:endnotePr>
  <w:compat/>
  <w:rsids>
    <w:rsidRoot w:val="00F60A69"/>
    <w:rsid w:val="000022BF"/>
    <w:rsid w:val="00014546"/>
    <w:rsid w:val="0002036F"/>
    <w:rsid w:val="00031801"/>
    <w:rsid w:val="0004700B"/>
    <w:rsid w:val="000546CD"/>
    <w:rsid w:val="00065AE1"/>
    <w:rsid w:val="00075AE4"/>
    <w:rsid w:val="000A4207"/>
    <w:rsid w:val="000B0E3A"/>
    <w:rsid w:val="000B18A9"/>
    <w:rsid w:val="000D2C19"/>
    <w:rsid w:val="000D2C8F"/>
    <w:rsid w:val="000D5EA8"/>
    <w:rsid w:val="000E4370"/>
    <w:rsid w:val="000F495B"/>
    <w:rsid w:val="001052A8"/>
    <w:rsid w:val="00110460"/>
    <w:rsid w:val="001111AC"/>
    <w:rsid w:val="001112ED"/>
    <w:rsid w:val="0012071A"/>
    <w:rsid w:val="00122847"/>
    <w:rsid w:val="001241AE"/>
    <w:rsid w:val="00140AE9"/>
    <w:rsid w:val="00157984"/>
    <w:rsid w:val="00166A72"/>
    <w:rsid w:val="00174079"/>
    <w:rsid w:val="00176B7C"/>
    <w:rsid w:val="00177344"/>
    <w:rsid w:val="00185331"/>
    <w:rsid w:val="001878BE"/>
    <w:rsid w:val="001919C9"/>
    <w:rsid w:val="00193A58"/>
    <w:rsid w:val="001B6C7B"/>
    <w:rsid w:val="001F4FBA"/>
    <w:rsid w:val="00215864"/>
    <w:rsid w:val="002325D8"/>
    <w:rsid w:val="00232B4F"/>
    <w:rsid w:val="00236B4E"/>
    <w:rsid w:val="00244B6E"/>
    <w:rsid w:val="00263DFD"/>
    <w:rsid w:val="00273EA9"/>
    <w:rsid w:val="00285E26"/>
    <w:rsid w:val="0028631F"/>
    <w:rsid w:val="002872F7"/>
    <w:rsid w:val="002A5172"/>
    <w:rsid w:val="002B246C"/>
    <w:rsid w:val="002B4034"/>
    <w:rsid w:val="002B4604"/>
    <w:rsid w:val="002C245E"/>
    <w:rsid w:val="002D2848"/>
    <w:rsid w:val="002E5B0C"/>
    <w:rsid w:val="002F1376"/>
    <w:rsid w:val="002F4DFD"/>
    <w:rsid w:val="0030259A"/>
    <w:rsid w:val="00303A10"/>
    <w:rsid w:val="00306743"/>
    <w:rsid w:val="00307E81"/>
    <w:rsid w:val="00315FBC"/>
    <w:rsid w:val="0032603A"/>
    <w:rsid w:val="0034022D"/>
    <w:rsid w:val="0034564A"/>
    <w:rsid w:val="003531C7"/>
    <w:rsid w:val="00362CB6"/>
    <w:rsid w:val="00381CB1"/>
    <w:rsid w:val="00392559"/>
    <w:rsid w:val="003968F2"/>
    <w:rsid w:val="003E0E43"/>
    <w:rsid w:val="003E35D5"/>
    <w:rsid w:val="003E35F0"/>
    <w:rsid w:val="003E7527"/>
    <w:rsid w:val="004144BB"/>
    <w:rsid w:val="00427ED1"/>
    <w:rsid w:val="00430CEB"/>
    <w:rsid w:val="00432F3A"/>
    <w:rsid w:val="0043305E"/>
    <w:rsid w:val="0043398D"/>
    <w:rsid w:val="00445D31"/>
    <w:rsid w:val="004471DC"/>
    <w:rsid w:val="0045484B"/>
    <w:rsid w:val="00456AF8"/>
    <w:rsid w:val="004629B0"/>
    <w:rsid w:val="00472EC5"/>
    <w:rsid w:val="0047302E"/>
    <w:rsid w:val="00475724"/>
    <w:rsid w:val="004805F7"/>
    <w:rsid w:val="00481E4F"/>
    <w:rsid w:val="00494E44"/>
    <w:rsid w:val="004B7907"/>
    <w:rsid w:val="004D007F"/>
    <w:rsid w:val="00517523"/>
    <w:rsid w:val="005208CF"/>
    <w:rsid w:val="00531830"/>
    <w:rsid w:val="00534037"/>
    <w:rsid w:val="005351FF"/>
    <w:rsid w:val="005450B6"/>
    <w:rsid w:val="00556C15"/>
    <w:rsid w:val="00556DF2"/>
    <w:rsid w:val="00560EEA"/>
    <w:rsid w:val="005663BC"/>
    <w:rsid w:val="00570459"/>
    <w:rsid w:val="00577A14"/>
    <w:rsid w:val="00597573"/>
    <w:rsid w:val="005A6754"/>
    <w:rsid w:val="005B00C8"/>
    <w:rsid w:val="005B4DAE"/>
    <w:rsid w:val="005C1B58"/>
    <w:rsid w:val="005D3356"/>
    <w:rsid w:val="005D3534"/>
    <w:rsid w:val="005E5D69"/>
    <w:rsid w:val="005E6413"/>
    <w:rsid w:val="005F2BC2"/>
    <w:rsid w:val="0060030B"/>
    <w:rsid w:val="0061289F"/>
    <w:rsid w:val="00640900"/>
    <w:rsid w:val="006461F3"/>
    <w:rsid w:val="00646AED"/>
    <w:rsid w:val="0065305E"/>
    <w:rsid w:val="006847D6"/>
    <w:rsid w:val="00684CFD"/>
    <w:rsid w:val="0068715E"/>
    <w:rsid w:val="006E4404"/>
    <w:rsid w:val="006E6F6C"/>
    <w:rsid w:val="006F0E2A"/>
    <w:rsid w:val="006F4599"/>
    <w:rsid w:val="006F70A3"/>
    <w:rsid w:val="00700404"/>
    <w:rsid w:val="00720702"/>
    <w:rsid w:val="0072164F"/>
    <w:rsid w:val="0072345E"/>
    <w:rsid w:val="00746015"/>
    <w:rsid w:val="00750CBC"/>
    <w:rsid w:val="00754705"/>
    <w:rsid w:val="007609B2"/>
    <w:rsid w:val="007639CD"/>
    <w:rsid w:val="00765EB2"/>
    <w:rsid w:val="00770761"/>
    <w:rsid w:val="00770CCF"/>
    <w:rsid w:val="00794C4F"/>
    <w:rsid w:val="00795227"/>
    <w:rsid w:val="007B040A"/>
    <w:rsid w:val="007B1F29"/>
    <w:rsid w:val="007B22B8"/>
    <w:rsid w:val="007B4595"/>
    <w:rsid w:val="007C06A6"/>
    <w:rsid w:val="007C7B7F"/>
    <w:rsid w:val="007D17E0"/>
    <w:rsid w:val="007F12B3"/>
    <w:rsid w:val="008009A2"/>
    <w:rsid w:val="00802A8F"/>
    <w:rsid w:val="00802D6D"/>
    <w:rsid w:val="00813C16"/>
    <w:rsid w:val="00814110"/>
    <w:rsid w:val="0082169C"/>
    <w:rsid w:val="00821E1C"/>
    <w:rsid w:val="0083492B"/>
    <w:rsid w:val="0084679B"/>
    <w:rsid w:val="00847A29"/>
    <w:rsid w:val="00852B4B"/>
    <w:rsid w:val="00854D1E"/>
    <w:rsid w:val="008650AE"/>
    <w:rsid w:val="00871023"/>
    <w:rsid w:val="008736AB"/>
    <w:rsid w:val="008777AF"/>
    <w:rsid w:val="00883752"/>
    <w:rsid w:val="00886475"/>
    <w:rsid w:val="00896627"/>
    <w:rsid w:val="008A5A03"/>
    <w:rsid w:val="008C11EF"/>
    <w:rsid w:val="008D1A1E"/>
    <w:rsid w:val="008E45C0"/>
    <w:rsid w:val="00902A1A"/>
    <w:rsid w:val="0092228E"/>
    <w:rsid w:val="00923FFA"/>
    <w:rsid w:val="009316B5"/>
    <w:rsid w:val="00950B43"/>
    <w:rsid w:val="00956BC8"/>
    <w:rsid w:val="00957A6C"/>
    <w:rsid w:val="009624D0"/>
    <w:rsid w:val="00962BA7"/>
    <w:rsid w:val="009763E6"/>
    <w:rsid w:val="00977537"/>
    <w:rsid w:val="009935C2"/>
    <w:rsid w:val="00995DE3"/>
    <w:rsid w:val="009A0E84"/>
    <w:rsid w:val="009A73A4"/>
    <w:rsid w:val="009C10D6"/>
    <w:rsid w:val="009C1CC2"/>
    <w:rsid w:val="009C6BCD"/>
    <w:rsid w:val="009D2D6A"/>
    <w:rsid w:val="009D6DDA"/>
    <w:rsid w:val="009D6EF2"/>
    <w:rsid w:val="009E312F"/>
    <w:rsid w:val="009E3DC6"/>
    <w:rsid w:val="009E3FD6"/>
    <w:rsid w:val="009F2803"/>
    <w:rsid w:val="009F7E1C"/>
    <w:rsid w:val="00A04EE2"/>
    <w:rsid w:val="00A260C0"/>
    <w:rsid w:val="00A30BEA"/>
    <w:rsid w:val="00A310BE"/>
    <w:rsid w:val="00A35E33"/>
    <w:rsid w:val="00A54033"/>
    <w:rsid w:val="00A54C08"/>
    <w:rsid w:val="00A777F1"/>
    <w:rsid w:val="00A80C91"/>
    <w:rsid w:val="00A82654"/>
    <w:rsid w:val="00A84FEC"/>
    <w:rsid w:val="00AB26E9"/>
    <w:rsid w:val="00AB7066"/>
    <w:rsid w:val="00AD3280"/>
    <w:rsid w:val="00B11218"/>
    <w:rsid w:val="00B2789E"/>
    <w:rsid w:val="00B35678"/>
    <w:rsid w:val="00B35CE0"/>
    <w:rsid w:val="00B46F7F"/>
    <w:rsid w:val="00B47DF9"/>
    <w:rsid w:val="00B66E6D"/>
    <w:rsid w:val="00B86D1F"/>
    <w:rsid w:val="00BA2039"/>
    <w:rsid w:val="00BB7E89"/>
    <w:rsid w:val="00BC3384"/>
    <w:rsid w:val="00BE4230"/>
    <w:rsid w:val="00BF52DC"/>
    <w:rsid w:val="00C10260"/>
    <w:rsid w:val="00C32DD8"/>
    <w:rsid w:val="00C34691"/>
    <w:rsid w:val="00C6100B"/>
    <w:rsid w:val="00C626BC"/>
    <w:rsid w:val="00C62B2D"/>
    <w:rsid w:val="00C70A69"/>
    <w:rsid w:val="00C710E6"/>
    <w:rsid w:val="00C80589"/>
    <w:rsid w:val="00C80E71"/>
    <w:rsid w:val="00C839E4"/>
    <w:rsid w:val="00CA6A3B"/>
    <w:rsid w:val="00CB454B"/>
    <w:rsid w:val="00CC0224"/>
    <w:rsid w:val="00CC2BD3"/>
    <w:rsid w:val="00CE70AA"/>
    <w:rsid w:val="00CF650C"/>
    <w:rsid w:val="00D019B9"/>
    <w:rsid w:val="00D14A62"/>
    <w:rsid w:val="00D33FA0"/>
    <w:rsid w:val="00D350E5"/>
    <w:rsid w:val="00D56325"/>
    <w:rsid w:val="00D67143"/>
    <w:rsid w:val="00DB289B"/>
    <w:rsid w:val="00DC1083"/>
    <w:rsid w:val="00DE31F9"/>
    <w:rsid w:val="00DE7541"/>
    <w:rsid w:val="00DF40E0"/>
    <w:rsid w:val="00E215F9"/>
    <w:rsid w:val="00E5255E"/>
    <w:rsid w:val="00E84907"/>
    <w:rsid w:val="00E96FD3"/>
    <w:rsid w:val="00EA4C64"/>
    <w:rsid w:val="00EB04E6"/>
    <w:rsid w:val="00EB0C29"/>
    <w:rsid w:val="00EB2C62"/>
    <w:rsid w:val="00EC1721"/>
    <w:rsid w:val="00EC5712"/>
    <w:rsid w:val="00EC7312"/>
    <w:rsid w:val="00EC7C41"/>
    <w:rsid w:val="00ED1374"/>
    <w:rsid w:val="00ED214F"/>
    <w:rsid w:val="00ED22A2"/>
    <w:rsid w:val="00ED68A4"/>
    <w:rsid w:val="00EE7DA6"/>
    <w:rsid w:val="00EF22DA"/>
    <w:rsid w:val="00F3695D"/>
    <w:rsid w:val="00F4576B"/>
    <w:rsid w:val="00F46485"/>
    <w:rsid w:val="00F51224"/>
    <w:rsid w:val="00F60A69"/>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next w:val="a"/>
    <w:link w:val="1Char"/>
    <w:qFormat/>
    <w:rsid w:val="007C06A6"/>
    <w:pPr>
      <w:keepNext/>
      <w:outlineLvl w:val="0"/>
    </w:pPr>
    <w:rPr>
      <w:b/>
      <w:szCs w:val="20"/>
    </w:rPr>
  </w:style>
  <w:style w:type="paragraph" w:styleId="2">
    <w:name w:val="heading 2"/>
    <w:basedOn w:val="a"/>
    <w:next w:val="a"/>
    <w:qFormat/>
    <w:rsid w:val="00F60A69"/>
    <w:pPr>
      <w:keepNext/>
      <w:jc w:val="both"/>
      <w:outlineLvl w:val="1"/>
    </w:pPr>
    <w:rPr>
      <w:rFonts w:cs="Arial"/>
      <w:b/>
    </w:rPr>
  </w:style>
  <w:style w:type="paragraph" w:styleId="3">
    <w:name w:val="heading 3"/>
    <w:basedOn w:val="a"/>
    <w:next w:val="a"/>
    <w:link w:val="3Char"/>
    <w:qFormat/>
    <w:rsid w:val="007C06A6"/>
    <w:pPr>
      <w:keepNext/>
      <w:outlineLvl w:val="2"/>
    </w:pPr>
    <w:rPr>
      <w:szCs w:val="20"/>
      <w:u w:val="single"/>
    </w:rPr>
  </w:style>
  <w:style w:type="paragraph" w:styleId="4">
    <w:name w:val="heading 4"/>
    <w:basedOn w:val="a"/>
    <w:next w:val="a"/>
    <w:link w:val="4Char"/>
    <w:qFormat/>
    <w:rsid w:val="007C06A6"/>
    <w:pPr>
      <w:keepNext/>
      <w:outlineLvl w:val="3"/>
    </w:pPr>
    <w:rPr>
      <w:b/>
      <w:bCs/>
      <w:szCs w:val="20"/>
      <w:u w:val="single"/>
    </w:rPr>
  </w:style>
  <w:style w:type="paragraph" w:styleId="8">
    <w:name w:val="heading 8"/>
    <w:basedOn w:val="a"/>
    <w:next w:val="a"/>
    <w:link w:val="8Char"/>
    <w:qFormat/>
    <w:rsid w:val="007C06A6"/>
    <w:pPr>
      <w:keepNext/>
      <w:outlineLvl w:val="7"/>
    </w:pPr>
    <w:rPr>
      <w:rFonts w:ascii="Times New Roman" w:hAnsi="Times New Roman"/>
      <w:szCs w:val="20"/>
      <w:u w:val="single"/>
      <w:lang w:val="en-US"/>
    </w:rPr>
  </w:style>
  <w:style w:type="paragraph" w:styleId="9">
    <w:name w:val="heading 9"/>
    <w:basedOn w:val="a"/>
    <w:next w:val="a"/>
    <w:link w:val="9Char"/>
    <w:qFormat/>
    <w:rsid w:val="007C06A6"/>
    <w:pPr>
      <w:keepNext/>
      <w:ind w:firstLine="285"/>
      <w:outlineLvl w:val="8"/>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link w:val="Char0"/>
    <w:uiPriority w:val="99"/>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 w:type="character" w:customStyle="1" w:styleId="1Char">
    <w:name w:val="Επικεφαλίδα 1 Char"/>
    <w:basedOn w:val="a0"/>
    <w:link w:val="1"/>
    <w:rsid w:val="007C06A6"/>
    <w:rPr>
      <w:rFonts w:ascii="Arial" w:hAnsi="Arial"/>
      <w:b/>
      <w:sz w:val="24"/>
    </w:rPr>
  </w:style>
  <w:style w:type="character" w:customStyle="1" w:styleId="3Char">
    <w:name w:val="Επικεφαλίδα 3 Char"/>
    <w:basedOn w:val="a0"/>
    <w:link w:val="3"/>
    <w:rsid w:val="007C06A6"/>
    <w:rPr>
      <w:rFonts w:ascii="Arial" w:hAnsi="Arial"/>
      <w:sz w:val="24"/>
      <w:u w:val="single"/>
    </w:rPr>
  </w:style>
  <w:style w:type="character" w:customStyle="1" w:styleId="4Char">
    <w:name w:val="Επικεφαλίδα 4 Char"/>
    <w:basedOn w:val="a0"/>
    <w:link w:val="4"/>
    <w:rsid w:val="007C06A6"/>
    <w:rPr>
      <w:rFonts w:ascii="Arial" w:hAnsi="Arial"/>
      <w:b/>
      <w:bCs/>
      <w:sz w:val="24"/>
      <w:u w:val="single"/>
    </w:rPr>
  </w:style>
  <w:style w:type="character" w:customStyle="1" w:styleId="8Char">
    <w:name w:val="Επικεφαλίδα 8 Char"/>
    <w:basedOn w:val="a0"/>
    <w:link w:val="8"/>
    <w:rsid w:val="007C06A6"/>
    <w:rPr>
      <w:sz w:val="24"/>
      <w:u w:val="single"/>
      <w:lang w:val="en-US"/>
    </w:rPr>
  </w:style>
  <w:style w:type="character" w:customStyle="1" w:styleId="9Char">
    <w:name w:val="Επικεφαλίδα 9 Char"/>
    <w:basedOn w:val="a0"/>
    <w:link w:val="9"/>
    <w:rsid w:val="007C06A6"/>
    <w:rPr>
      <w:rFonts w:ascii="Arial" w:hAnsi="Arial"/>
      <w:sz w:val="28"/>
      <w:u w:val="single"/>
    </w:rPr>
  </w:style>
  <w:style w:type="paragraph" w:styleId="ab">
    <w:name w:val="Title"/>
    <w:basedOn w:val="a"/>
    <w:link w:val="Char1"/>
    <w:qFormat/>
    <w:rsid w:val="007C06A6"/>
    <w:pPr>
      <w:jc w:val="center"/>
    </w:pPr>
    <w:rPr>
      <w:b/>
      <w:szCs w:val="20"/>
      <w:u w:val="single"/>
    </w:rPr>
  </w:style>
  <w:style w:type="character" w:customStyle="1" w:styleId="Char1">
    <w:name w:val="Τίτλος Char"/>
    <w:basedOn w:val="a0"/>
    <w:link w:val="ab"/>
    <w:rsid w:val="007C06A6"/>
    <w:rPr>
      <w:rFonts w:ascii="Arial" w:hAnsi="Arial"/>
      <w:b/>
      <w:sz w:val="24"/>
      <w:u w:val="single"/>
    </w:rPr>
  </w:style>
  <w:style w:type="paragraph" w:styleId="ac">
    <w:name w:val="Body Text"/>
    <w:basedOn w:val="a"/>
    <w:link w:val="Char2"/>
    <w:rsid w:val="007C06A6"/>
    <w:pPr>
      <w:jc w:val="both"/>
    </w:pPr>
    <w:rPr>
      <w:szCs w:val="20"/>
    </w:rPr>
  </w:style>
  <w:style w:type="character" w:customStyle="1" w:styleId="Char2">
    <w:name w:val="Σώμα κειμένου Char"/>
    <w:basedOn w:val="a0"/>
    <w:link w:val="ac"/>
    <w:rsid w:val="007C06A6"/>
    <w:rPr>
      <w:rFonts w:ascii="Arial" w:hAnsi="Arial"/>
      <w:sz w:val="24"/>
    </w:rPr>
  </w:style>
  <w:style w:type="paragraph" w:styleId="20">
    <w:name w:val="Body Text 2"/>
    <w:basedOn w:val="a"/>
    <w:link w:val="2Char"/>
    <w:rsid w:val="007C06A6"/>
    <w:pPr>
      <w:ind w:right="-2"/>
      <w:jc w:val="both"/>
    </w:pPr>
    <w:rPr>
      <w:szCs w:val="20"/>
    </w:rPr>
  </w:style>
  <w:style w:type="character" w:customStyle="1" w:styleId="2Char">
    <w:name w:val="Σώμα κείμενου 2 Char"/>
    <w:basedOn w:val="a0"/>
    <w:link w:val="20"/>
    <w:rsid w:val="007C06A6"/>
    <w:rPr>
      <w:rFonts w:ascii="Arial" w:hAnsi="Arial"/>
      <w:sz w:val="24"/>
    </w:rPr>
  </w:style>
  <w:style w:type="paragraph" w:styleId="30">
    <w:name w:val="Body Text 3"/>
    <w:basedOn w:val="a"/>
    <w:link w:val="3Char0"/>
    <w:rsid w:val="007C06A6"/>
    <w:pPr>
      <w:jc w:val="both"/>
    </w:pPr>
    <w:rPr>
      <w:szCs w:val="20"/>
    </w:rPr>
  </w:style>
  <w:style w:type="character" w:customStyle="1" w:styleId="3Char0">
    <w:name w:val="Σώμα κείμενου 3 Char"/>
    <w:basedOn w:val="a0"/>
    <w:link w:val="30"/>
    <w:rsid w:val="007C06A6"/>
    <w:rPr>
      <w:rFonts w:ascii="Arial" w:hAnsi="Arial"/>
      <w:sz w:val="24"/>
    </w:rPr>
  </w:style>
  <w:style w:type="character" w:customStyle="1" w:styleId="Char0">
    <w:name w:val="Κείμενο πλαισίου Char"/>
    <w:link w:val="a4"/>
    <w:uiPriority w:val="99"/>
    <w:semiHidden/>
    <w:rsid w:val="007C06A6"/>
    <w:rPr>
      <w:rFonts w:ascii="Tahoma" w:hAnsi="Tahoma" w:cs="Tahoma"/>
      <w:sz w:val="16"/>
      <w:szCs w:val="16"/>
    </w:rPr>
  </w:style>
  <w:style w:type="character" w:customStyle="1" w:styleId="FontStyle24">
    <w:name w:val="Font Style24"/>
    <w:basedOn w:val="a0"/>
    <w:uiPriority w:val="99"/>
    <w:rsid w:val="00B66E6D"/>
    <w:rPr>
      <w:rFonts w:ascii="Calibri" w:hAnsi="Calibri" w:cs="Calibri"/>
      <w:color w:val="000000"/>
      <w:sz w:val="20"/>
      <w:szCs w:val="20"/>
    </w:rPr>
  </w:style>
  <w:style w:type="paragraph" w:customStyle="1" w:styleId="Style16">
    <w:name w:val="Style16"/>
    <w:basedOn w:val="a"/>
    <w:uiPriority w:val="99"/>
    <w:rsid w:val="00B66E6D"/>
    <w:pPr>
      <w:widowControl w:val="0"/>
      <w:autoSpaceDE w:val="0"/>
      <w:autoSpaceDN w:val="0"/>
      <w:adjustRightInd w:val="0"/>
      <w:spacing w:line="259" w:lineRule="exact"/>
      <w:jc w:val="both"/>
    </w:pPr>
    <w:rPr>
      <w:rFonts w:ascii="Arial Unicode MS" w:eastAsia="Arial Unicode MS" w:hAnsi="Calibri" w:cs="Arial Unicode MS"/>
    </w:rPr>
  </w:style>
  <w:style w:type="paragraph" w:customStyle="1" w:styleId="10">
    <w:name w:val="Παράγραφος λίστας1"/>
    <w:basedOn w:val="a"/>
    <w:rsid w:val="00B11218"/>
    <w:pPr>
      <w:ind w:left="720"/>
      <w:contextualSpacing/>
    </w:pPr>
    <w:rPr>
      <w:rFonts w:ascii="Times New Roman" w:hAnsi="Times New Roman"/>
      <w:sz w:val="20"/>
      <w:szCs w:val="20"/>
    </w:rPr>
  </w:style>
  <w:style w:type="paragraph" w:customStyle="1" w:styleId="Default">
    <w:name w:val="Default"/>
    <w:rsid w:val="00B11218"/>
    <w:pPr>
      <w:autoSpaceDE w:val="0"/>
      <w:autoSpaceDN w:val="0"/>
      <w:adjustRightInd w:val="0"/>
    </w:pPr>
    <w:rPr>
      <w:rFonts w:ascii="Arial" w:hAnsi="Arial" w:cs="Arial"/>
      <w:color w:val="000000"/>
      <w:sz w:val="24"/>
      <w:szCs w:val="24"/>
    </w:rPr>
  </w:style>
  <w:style w:type="paragraph" w:styleId="31">
    <w:name w:val="Body Text Indent 3"/>
    <w:basedOn w:val="a"/>
    <w:link w:val="3Char1"/>
    <w:rsid w:val="00B11218"/>
    <w:pPr>
      <w:spacing w:after="120"/>
      <w:ind w:left="283"/>
    </w:pPr>
    <w:rPr>
      <w:rFonts w:ascii="Times New Roman" w:hAnsi="Times New Roman"/>
      <w:sz w:val="16"/>
      <w:szCs w:val="16"/>
    </w:rPr>
  </w:style>
  <w:style w:type="character" w:customStyle="1" w:styleId="3Char1">
    <w:name w:val="Σώμα κείμενου με εσοχή 3 Char"/>
    <w:basedOn w:val="a0"/>
    <w:link w:val="31"/>
    <w:rsid w:val="00B11218"/>
    <w:rPr>
      <w:sz w:val="16"/>
      <w:szCs w:val="16"/>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29677631">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798454490">
      <w:bodyDiv w:val="1"/>
      <w:marLeft w:val="0"/>
      <w:marRight w:val="0"/>
      <w:marTop w:val="0"/>
      <w:marBottom w:val="0"/>
      <w:divBdr>
        <w:top w:val="none" w:sz="0" w:space="0" w:color="auto"/>
        <w:left w:val="none" w:sz="0" w:space="0" w:color="auto"/>
        <w:bottom w:val="none" w:sz="0" w:space="0" w:color="auto"/>
        <w:right w:val="none" w:sz="0" w:space="0" w:color="auto"/>
      </w:divBdr>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592947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478064521">
      <w:bodyDiv w:val="1"/>
      <w:marLeft w:val="0"/>
      <w:marRight w:val="0"/>
      <w:marTop w:val="0"/>
      <w:marBottom w:val="0"/>
      <w:divBdr>
        <w:top w:val="none" w:sz="0" w:space="0" w:color="auto"/>
        <w:left w:val="none" w:sz="0" w:space="0" w:color="auto"/>
        <w:bottom w:val="none" w:sz="0" w:space="0" w:color="auto"/>
        <w:right w:val="none" w:sz="0" w:space="0" w:color="auto"/>
      </w:divBdr>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6AFC-6F60-4890-9634-45A95F7C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10326</Characters>
  <Application>Microsoft Office Word</Application>
  <DocSecurity>0</DocSecurity>
  <Lines>86</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11965</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2026-06-03T11:17:00Z</dcterms:created>
  <dcterms:modified xsi:type="dcterms:W3CDTF">2026-06-03T11:17:00Z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